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6B0E09" w:rsidRDefault="006B0E09">
      <w:pPr>
        <w:rPr>
          <w:rFonts w:ascii="Calibri" w:eastAsia="Calibri" w:hAnsi="Calibri" w:cs="Calibri"/>
          <w:color w:val="0000FF"/>
        </w:rPr>
      </w:pPr>
    </w:p>
    <w:p w:rsidR="006B0E09" w:rsidRDefault="006B0E09">
      <w:pPr>
        <w:rPr>
          <w:rFonts w:ascii="Calibri" w:eastAsia="Calibri" w:hAnsi="Calibri" w:cs="Calibri"/>
          <w:color w:val="0000FF"/>
        </w:rPr>
      </w:pPr>
    </w:p>
    <w:p w:rsidR="006B0E09" w:rsidRPr="0044465B" w:rsidRDefault="00653A9D">
      <w:pPr>
        <w:pStyle w:val="Title"/>
        <w:rPr>
          <w:rFonts w:ascii="Abadi" w:eastAsia="Calibri" w:hAnsi="Abadi" w:cs="Calibri"/>
          <w:sz w:val="24"/>
          <w:szCs w:val="24"/>
        </w:rPr>
      </w:pPr>
      <w:r w:rsidRPr="0044465B">
        <w:rPr>
          <w:rFonts w:ascii="Abadi" w:eastAsia="Calibri" w:hAnsi="Abadi" w:cs="Calibri"/>
          <w:sz w:val="24"/>
          <w:szCs w:val="24"/>
        </w:rPr>
        <w:t>DOCUMENT HISTORY</w:t>
      </w:r>
    </w:p>
    <w:p w:rsidR="006B0E09" w:rsidRPr="0044465B" w:rsidRDefault="006B0E09">
      <w:pPr>
        <w:rPr>
          <w:rFonts w:ascii="Abadi" w:eastAsia="Calibri" w:hAnsi="Abadi" w:cs="Calibri"/>
        </w:rPr>
      </w:pPr>
    </w:p>
    <w:tbl>
      <w:tblPr>
        <w:tblStyle w:val="a0"/>
        <w:tblW w:w="8526"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2842"/>
        <w:gridCol w:w="2842"/>
        <w:gridCol w:w="2842"/>
      </w:tblGrid>
      <w:tr w:rsidR="006B0E09" w:rsidRPr="0044465B">
        <w:trPr>
          <w:jc w:val="center"/>
        </w:trPr>
        <w:tc>
          <w:tcPr>
            <w:tcW w:w="2842" w:type="dxa"/>
          </w:tcPr>
          <w:p w:rsidR="006B0E09" w:rsidRPr="0044465B" w:rsidRDefault="00653A9D">
            <w:pPr>
              <w:jc w:val="center"/>
              <w:rPr>
                <w:rFonts w:ascii="Abadi" w:eastAsia="Calibri" w:hAnsi="Abadi" w:cs="Calibri"/>
                <w:b/>
              </w:rPr>
            </w:pPr>
            <w:r w:rsidRPr="0044465B">
              <w:rPr>
                <w:rFonts w:ascii="Abadi" w:eastAsia="Calibri" w:hAnsi="Abadi" w:cs="Calibri"/>
                <w:b/>
              </w:rPr>
              <w:t>ISSUE</w:t>
            </w:r>
          </w:p>
        </w:tc>
        <w:tc>
          <w:tcPr>
            <w:tcW w:w="2842" w:type="dxa"/>
          </w:tcPr>
          <w:p w:rsidR="006B0E09" w:rsidRPr="0044465B" w:rsidRDefault="00653A9D">
            <w:pPr>
              <w:jc w:val="center"/>
              <w:rPr>
                <w:rFonts w:ascii="Abadi" w:eastAsia="Calibri" w:hAnsi="Abadi" w:cs="Calibri"/>
                <w:b/>
              </w:rPr>
            </w:pPr>
            <w:r w:rsidRPr="0044465B">
              <w:rPr>
                <w:rFonts w:ascii="Abadi" w:eastAsia="Calibri" w:hAnsi="Abadi" w:cs="Calibri"/>
                <w:b/>
              </w:rPr>
              <w:t>AUTHOR</w:t>
            </w:r>
          </w:p>
        </w:tc>
        <w:tc>
          <w:tcPr>
            <w:tcW w:w="2842" w:type="dxa"/>
          </w:tcPr>
          <w:p w:rsidR="006B0E09" w:rsidRPr="0044465B" w:rsidRDefault="00653A9D">
            <w:pPr>
              <w:jc w:val="center"/>
              <w:rPr>
                <w:rFonts w:ascii="Abadi" w:eastAsia="Calibri" w:hAnsi="Abadi" w:cs="Calibri"/>
                <w:b/>
              </w:rPr>
            </w:pPr>
            <w:r w:rsidRPr="0044465B">
              <w:rPr>
                <w:rFonts w:ascii="Abadi" w:eastAsia="Calibri" w:hAnsi="Abadi" w:cs="Calibri"/>
                <w:b/>
              </w:rPr>
              <w:t>DATE</w:t>
            </w:r>
          </w:p>
        </w:tc>
      </w:tr>
      <w:tr w:rsidR="006B0E09" w:rsidRPr="0044465B">
        <w:trPr>
          <w:jc w:val="center"/>
        </w:trPr>
        <w:tc>
          <w:tcPr>
            <w:tcW w:w="2842" w:type="dxa"/>
          </w:tcPr>
          <w:p w:rsidR="006B0E09" w:rsidRPr="0044465B" w:rsidRDefault="00653A9D">
            <w:pPr>
              <w:rPr>
                <w:rFonts w:ascii="Abadi" w:eastAsia="Calibri" w:hAnsi="Abadi" w:cs="Calibri"/>
              </w:rPr>
            </w:pPr>
            <w:r w:rsidRPr="0044465B">
              <w:rPr>
                <w:rFonts w:ascii="Abadi" w:eastAsia="Calibri" w:hAnsi="Abadi" w:cs="Calibri"/>
              </w:rPr>
              <w:t>1.0</w:t>
            </w:r>
          </w:p>
        </w:tc>
        <w:tc>
          <w:tcPr>
            <w:tcW w:w="2842" w:type="dxa"/>
          </w:tcPr>
          <w:p w:rsidR="006B0E09" w:rsidRPr="0044465B" w:rsidRDefault="00653A9D">
            <w:pPr>
              <w:pStyle w:val="Heading3"/>
              <w:jc w:val="left"/>
              <w:rPr>
                <w:rFonts w:ascii="Abadi" w:eastAsia="Calibri" w:hAnsi="Abadi" w:cs="Calibri"/>
                <w:b w:val="0"/>
              </w:rPr>
            </w:pPr>
            <w:r w:rsidRPr="0044465B">
              <w:rPr>
                <w:rFonts w:ascii="Abadi" w:eastAsia="Calibri" w:hAnsi="Abadi" w:cs="Calibri"/>
                <w:b w:val="0"/>
              </w:rPr>
              <w:t>P. Knight</w:t>
            </w:r>
          </w:p>
        </w:tc>
        <w:tc>
          <w:tcPr>
            <w:tcW w:w="2842" w:type="dxa"/>
          </w:tcPr>
          <w:p w:rsidR="006B0E09" w:rsidRPr="0044465B" w:rsidRDefault="00653A9D">
            <w:pPr>
              <w:rPr>
                <w:rFonts w:ascii="Abadi" w:eastAsia="Calibri" w:hAnsi="Abadi" w:cs="Calibri"/>
              </w:rPr>
            </w:pPr>
            <w:r w:rsidRPr="0044465B">
              <w:rPr>
                <w:rFonts w:ascii="Abadi" w:eastAsia="Calibri" w:hAnsi="Abadi" w:cs="Calibri"/>
              </w:rPr>
              <w:t>15.03.2015</w:t>
            </w:r>
          </w:p>
        </w:tc>
      </w:tr>
      <w:tr w:rsidR="006B0E09" w:rsidRPr="0044465B">
        <w:trPr>
          <w:jc w:val="center"/>
        </w:trPr>
        <w:tc>
          <w:tcPr>
            <w:tcW w:w="2842" w:type="dxa"/>
          </w:tcPr>
          <w:p w:rsidR="006B0E09" w:rsidRPr="0044465B" w:rsidRDefault="00653A9D">
            <w:pPr>
              <w:rPr>
                <w:rFonts w:ascii="Abadi" w:eastAsia="Calibri" w:hAnsi="Abadi" w:cs="Calibri"/>
              </w:rPr>
            </w:pPr>
            <w:r w:rsidRPr="0044465B">
              <w:rPr>
                <w:rFonts w:ascii="Abadi" w:eastAsia="Calibri" w:hAnsi="Abadi" w:cs="Calibri"/>
              </w:rPr>
              <w:t>1.1</w:t>
            </w:r>
          </w:p>
        </w:tc>
        <w:tc>
          <w:tcPr>
            <w:tcW w:w="2842" w:type="dxa"/>
          </w:tcPr>
          <w:p w:rsidR="006B0E09" w:rsidRPr="0044465B" w:rsidRDefault="00653A9D">
            <w:pPr>
              <w:rPr>
                <w:rFonts w:ascii="Abadi" w:eastAsia="Calibri" w:hAnsi="Abadi" w:cs="Calibri"/>
              </w:rPr>
            </w:pPr>
            <w:r w:rsidRPr="0044465B">
              <w:rPr>
                <w:rFonts w:ascii="Abadi" w:eastAsia="Calibri" w:hAnsi="Abadi" w:cs="Calibri"/>
              </w:rPr>
              <w:t>J Beckett</w:t>
            </w:r>
          </w:p>
        </w:tc>
        <w:tc>
          <w:tcPr>
            <w:tcW w:w="2842" w:type="dxa"/>
          </w:tcPr>
          <w:p w:rsidR="006B0E09" w:rsidRPr="0044465B" w:rsidRDefault="00653A9D">
            <w:pPr>
              <w:rPr>
                <w:rFonts w:ascii="Abadi" w:eastAsia="Calibri" w:hAnsi="Abadi" w:cs="Calibri"/>
              </w:rPr>
            </w:pPr>
            <w:r w:rsidRPr="0044465B">
              <w:rPr>
                <w:rFonts w:ascii="Abadi" w:eastAsia="Calibri" w:hAnsi="Abadi" w:cs="Calibri"/>
              </w:rPr>
              <w:t>17.03.2016</w:t>
            </w:r>
          </w:p>
        </w:tc>
      </w:tr>
      <w:tr w:rsidR="006B0E09" w:rsidRPr="0044465B">
        <w:trPr>
          <w:jc w:val="center"/>
        </w:trPr>
        <w:tc>
          <w:tcPr>
            <w:tcW w:w="2842" w:type="dxa"/>
          </w:tcPr>
          <w:p w:rsidR="006B0E09" w:rsidRPr="0044465B" w:rsidRDefault="00653A9D">
            <w:pPr>
              <w:rPr>
                <w:rFonts w:ascii="Abadi" w:eastAsia="Calibri" w:hAnsi="Abadi" w:cs="Calibri"/>
              </w:rPr>
            </w:pPr>
            <w:r w:rsidRPr="0044465B">
              <w:rPr>
                <w:rFonts w:ascii="Abadi" w:eastAsia="Calibri" w:hAnsi="Abadi" w:cs="Calibri"/>
              </w:rPr>
              <w:t>1.2</w:t>
            </w:r>
          </w:p>
        </w:tc>
        <w:tc>
          <w:tcPr>
            <w:tcW w:w="2842" w:type="dxa"/>
          </w:tcPr>
          <w:p w:rsidR="006B0E09" w:rsidRPr="0044465B" w:rsidRDefault="00653A9D">
            <w:pPr>
              <w:rPr>
                <w:rFonts w:ascii="Abadi" w:eastAsia="Calibri" w:hAnsi="Abadi" w:cs="Calibri"/>
              </w:rPr>
            </w:pPr>
            <w:r w:rsidRPr="0044465B">
              <w:rPr>
                <w:rFonts w:ascii="Abadi" w:eastAsia="Calibri" w:hAnsi="Abadi" w:cs="Calibri"/>
              </w:rPr>
              <w:t>J Beckett</w:t>
            </w:r>
          </w:p>
        </w:tc>
        <w:tc>
          <w:tcPr>
            <w:tcW w:w="2842" w:type="dxa"/>
          </w:tcPr>
          <w:p w:rsidR="006B0E09" w:rsidRPr="0044465B" w:rsidRDefault="00653A9D">
            <w:pPr>
              <w:rPr>
                <w:rFonts w:ascii="Abadi" w:eastAsia="Calibri" w:hAnsi="Abadi" w:cs="Calibri"/>
              </w:rPr>
            </w:pPr>
            <w:r w:rsidRPr="0044465B">
              <w:rPr>
                <w:rFonts w:ascii="Abadi" w:eastAsia="Calibri" w:hAnsi="Abadi" w:cs="Calibri"/>
              </w:rPr>
              <w:t>15.03.2017</w:t>
            </w:r>
          </w:p>
        </w:tc>
      </w:tr>
      <w:tr w:rsidR="006B0E09" w:rsidRPr="0044465B">
        <w:trPr>
          <w:jc w:val="center"/>
        </w:trPr>
        <w:tc>
          <w:tcPr>
            <w:tcW w:w="2842" w:type="dxa"/>
          </w:tcPr>
          <w:p w:rsidR="006B0E09" w:rsidRPr="0044465B" w:rsidRDefault="00653A9D">
            <w:pPr>
              <w:rPr>
                <w:rFonts w:ascii="Abadi" w:eastAsia="Calibri" w:hAnsi="Abadi" w:cs="Calibri"/>
              </w:rPr>
            </w:pPr>
            <w:r w:rsidRPr="0044465B">
              <w:rPr>
                <w:rFonts w:ascii="Abadi" w:eastAsia="Calibri" w:hAnsi="Abadi" w:cs="Calibri"/>
              </w:rPr>
              <w:t>1.3</w:t>
            </w:r>
          </w:p>
        </w:tc>
        <w:tc>
          <w:tcPr>
            <w:tcW w:w="2842" w:type="dxa"/>
          </w:tcPr>
          <w:p w:rsidR="006B0E09" w:rsidRPr="0044465B" w:rsidRDefault="00653A9D">
            <w:pPr>
              <w:rPr>
                <w:rFonts w:ascii="Abadi" w:eastAsia="Calibri" w:hAnsi="Abadi" w:cs="Calibri"/>
              </w:rPr>
            </w:pPr>
            <w:r w:rsidRPr="0044465B">
              <w:rPr>
                <w:rFonts w:ascii="Abadi" w:eastAsia="Calibri" w:hAnsi="Abadi" w:cs="Calibri"/>
              </w:rPr>
              <w:t>J. Beckett</w:t>
            </w:r>
          </w:p>
        </w:tc>
        <w:tc>
          <w:tcPr>
            <w:tcW w:w="2842" w:type="dxa"/>
          </w:tcPr>
          <w:p w:rsidR="006B0E09" w:rsidRPr="0044465B" w:rsidRDefault="00653A9D">
            <w:pPr>
              <w:rPr>
                <w:rFonts w:ascii="Abadi" w:eastAsia="Calibri" w:hAnsi="Abadi" w:cs="Calibri"/>
              </w:rPr>
            </w:pPr>
            <w:r w:rsidRPr="0044465B">
              <w:rPr>
                <w:rFonts w:ascii="Abadi" w:eastAsia="Calibri" w:hAnsi="Abadi" w:cs="Calibri"/>
              </w:rPr>
              <w:t>24.02.2021</w:t>
            </w:r>
          </w:p>
        </w:tc>
      </w:tr>
      <w:tr w:rsidR="006B0E09" w:rsidRPr="0044465B">
        <w:trPr>
          <w:jc w:val="center"/>
        </w:trPr>
        <w:tc>
          <w:tcPr>
            <w:tcW w:w="2842" w:type="dxa"/>
          </w:tcPr>
          <w:p w:rsidR="006B0E09" w:rsidRPr="0044465B" w:rsidRDefault="00653A9D">
            <w:pPr>
              <w:rPr>
                <w:rFonts w:ascii="Abadi" w:eastAsia="Calibri" w:hAnsi="Abadi" w:cs="Calibri"/>
              </w:rPr>
            </w:pPr>
            <w:r w:rsidRPr="0044465B">
              <w:rPr>
                <w:rFonts w:ascii="Abadi" w:eastAsia="Calibri" w:hAnsi="Abadi" w:cs="Calibri"/>
              </w:rPr>
              <w:t>1.4</w:t>
            </w:r>
          </w:p>
        </w:tc>
        <w:tc>
          <w:tcPr>
            <w:tcW w:w="2842" w:type="dxa"/>
          </w:tcPr>
          <w:p w:rsidR="006B0E09" w:rsidRPr="0044465B" w:rsidRDefault="00653A9D">
            <w:pPr>
              <w:rPr>
                <w:rFonts w:ascii="Abadi" w:eastAsia="Calibri" w:hAnsi="Abadi" w:cs="Calibri"/>
              </w:rPr>
            </w:pPr>
            <w:r w:rsidRPr="0044465B">
              <w:rPr>
                <w:rFonts w:ascii="Abadi" w:eastAsia="Calibri" w:hAnsi="Abadi" w:cs="Calibri"/>
              </w:rPr>
              <w:t>J. Beckett</w:t>
            </w:r>
          </w:p>
        </w:tc>
        <w:tc>
          <w:tcPr>
            <w:tcW w:w="2842" w:type="dxa"/>
          </w:tcPr>
          <w:p w:rsidR="006B0E09" w:rsidRPr="0044465B" w:rsidRDefault="00653A9D">
            <w:pPr>
              <w:rPr>
                <w:rFonts w:ascii="Abadi" w:eastAsia="Calibri" w:hAnsi="Abadi" w:cs="Calibri"/>
              </w:rPr>
            </w:pPr>
            <w:bookmarkStart w:id="0" w:name="_heading=h.gjdgxs" w:colFirst="0" w:colLast="0"/>
            <w:bookmarkEnd w:id="0"/>
            <w:r w:rsidRPr="0044465B">
              <w:rPr>
                <w:rFonts w:ascii="Abadi" w:eastAsia="Calibri" w:hAnsi="Abadi" w:cs="Calibri"/>
              </w:rPr>
              <w:t>15.03.2023</w:t>
            </w:r>
          </w:p>
        </w:tc>
      </w:tr>
      <w:tr w:rsidR="0044465B" w:rsidRPr="0044465B">
        <w:trPr>
          <w:jc w:val="center"/>
        </w:trPr>
        <w:tc>
          <w:tcPr>
            <w:tcW w:w="2842" w:type="dxa"/>
          </w:tcPr>
          <w:p w:rsidR="0044465B" w:rsidRPr="0044465B" w:rsidRDefault="0044465B">
            <w:pPr>
              <w:rPr>
                <w:rFonts w:ascii="Abadi" w:eastAsia="Calibri" w:hAnsi="Abadi" w:cs="Calibri"/>
              </w:rPr>
            </w:pPr>
            <w:r w:rsidRPr="0044465B">
              <w:rPr>
                <w:rFonts w:ascii="Abadi" w:eastAsia="Calibri" w:hAnsi="Abadi" w:cs="Calibri"/>
              </w:rPr>
              <w:t>1.5</w:t>
            </w:r>
          </w:p>
        </w:tc>
        <w:tc>
          <w:tcPr>
            <w:tcW w:w="2842" w:type="dxa"/>
          </w:tcPr>
          <w:p w:rsidR="0044465B" w:rsidRPr="0044465B" w:rsidRDefault="0044465B">
            <w:pPr>
              <w:rPr>
                <w:rFonts w:ascii="Abadi" w:eastAsia="Calibri" w:hAnsi="Abadi" w:cs="Calibri"/>
              </w:rPr>
            </w:pPr>
            <w:proofErr w:type="spellStart"/>
            <w:proofErr w:type="gramStart"/>
            <w:r w:rsidRPr="0044465B">
              <w:rPr>
                <w:rFonts w:ascii="Abadi" w:eastAsia="Calibri" w:hAnsi="Abadi" w:cs="Calibri"/>
              </w:rPr>
              <w:t>T.Lynch</w:t>
            </w:r>
            <w:proofErr w:type="spellEnd"/>
            <w:proofErr w:type="gramEnd"/>
          </w:p>
        </w:tc>
        <w:tc>
          <w:tcPr>
            <w:tcW w:w="2842" w:type="dxa"/>
          </w:tcPr>
          <w:p w:rsidR="0044465B" w:rsidRPr="0044465B" w:rsidRDefault="0044465B">
            <w:pPr>
              <w:rPr>
                <w:rFonts w:ascii="Abadi" w:eastAsia="Calibri" w:hAnsi="Abadi" w:cs="Calibri"/>
              </w:rPr>
            </w:pPr>
            <w:r w:rsidRPr="0044465B">
              <w:rPr>
                <w:rFonts w:ascii="Abadi" w:eastAsia="Calibri" w:hAnsi="Abadi" w:cs="Calibri"/>
              </w:rPr>
              <w:t>25/4/24</w:t>
            </w:r>
          </w:p>
        </w:tc>
      </w:tr>
      <w:tr w:rsidR="00F245ED" w:rsidRPr="0044465B">
        <w:trPr>
          <w:jc w:val="center"/>
        </w:trPr>
        <w:tc>
          <w:tcPr>
            <w:tcW w:w="2842" w:type="dxa"/>
          </w:tcPr>
          <w:p w:rsidR="00F245ED" w:rsidRPr="0044465B" w:rsidRDefault="00F245ED">
            <w:pPr>
              <w:rPr>
                <w:rFonts w:ascii="Abadi" w:eastAsia="Calibri" w:hAnsi="Abadi" w:cs="Calibri"/>
              </w:rPr>
            </w:pPr>
            <w:r>
              <w:rPr>
                <w:rFonts w:ascii="Abadi" w:eastAsia="Calibri" w:hAnsi="Abadi" w:cs="Calibri"/>
              </w:rPr>
              <w:t>1.6</w:t>
            </w:r>
          </w:p>
        </w:tc>
        <w:tc>
          <w:tcPr>
            <w:tcW w:w="2842" w:type="dxa"/>
          </w:tcPr>
          <w:p w:rsidR="00F245ED" w:rsidRPr="0044465B" w:rsidRDefault="00F245ED">
            <w:pPr>
              <w:rPr>
                <w:rFonts w:ascii="Abadi" w:eastAsia="Calibri" w:hAnsi="Abadi" w:cs="Calibri"/>
              </w:rPr>
            </w:pPr>
            <w:r>
              <w:rPr>
                <w:rFonts w:ascii="Abadi" w:eastAsia="Calibri" w:hAnsi="Abadi" w:cs="Calibri"/>
              </w:rPr>
              <w:t>T. Lynch</w:t>
            </w:r>
          </w:p>
        </w:tc>
        <w:tc>
          <w:tcPr>
            <w:tcW w:w="2842" w:type="dxa"/>
          </w:tcPr>
          <w:p w:rsidR="00F245ED" w:rsidRPr="0044465B" w:rsidRDefault="00F245ED">
            <w:pPr>
              <w:rPr>
                <w:rFonts w:ascii="Abadi" w:eastAsia="Calibri" w:hAnsi="Abadi" w:cs="Calibri"/>
              </w:rPr>
            </w:pPr>
            <w:r>
              <w:rPr>
                <w:rFonts w:ascii="Abadi" w:eastAsia="Calibri" w:hAnsi="Abadi" w:cs="Calibri"/>
              </w:rPr>
              <w:t>24/3/25</w:t>
            </w:r>
          </w:p>
        </w:tc>
      </w:tr>
    </w:tbl>
    <w:p w:rsidR="006B0E09" w:rsidRDefault="006B0E09">
      <w:pPr>
        <w:rPr>
          <w:rFonts w:ascii="Calibri" w:eastAsia="Calibri" w:hAnsi="Calibri" w:cs="Calibri"/>
          <w:sz w:val="28"/>
          <w:szCs w:val="28"/>
        </w:rPr>
      </w:pPr>
    </w:p>
    <w:p w:rsidR="006B0E09" w:rsidRDefault="006B0E09">
      <w:pPr>
        <w:rPr>
          <w:rFonts w:ascii="Calibri" w:eastAsia="Calibri" w:hAnsi="Calibri" w:cs="Calibri"/>
          <w:sz w:val="28"/>
          <w:szCs w:val="28"/>
        </w:rPr>
      </w:pPr>
    </w:p>
    <w:p w:rsidR="006B0E09" w:rsidRPr="0044465B" w:rsidRDefault="00653A9D" w:rsidP="0044465B">
      <w:pPr>
        <w:jc w:val="center"/>
        <w:rPr>
          <w:rFonts w:ascii="Abadi" w:eastAsia="Calibri" w:hAnsi="Abadi" w:cs="Calibri"/>
          <w:b/>
          <w:sz w:val="48"/>
          <w:szCs w:val="48"/>
        </w:rPr>
      </w:pPr>
      <w:r w:rsidRPr="0044465B">
        <w:rPr>
          <w:rFonts w:ascii="Abadi" w:eastAsia="Calibri" w:hAnsi="Abadi" w:cs="Calibri"/>
          <w:b/>
          <w:sz w:val="48"/>
          <w:szCs w:val="48"/>
        </w:rPr>
        <w:t>St Joseph’s RC Primary School Newport</w:t>
      </w:r>
    </w:p>
    <w:p w:rsidR="006B0E09" w:rsidRPr="0044465B" w:rsidRDefault="00653A9D" w:rsidP="0044465B">
      <w:pPr>
        <w:jc w:val="center"/>
        <w:rPr>
          <w:rFonts w:ascii="Abadi" w:eastAsia="Calibri" w:hAnsi="Abadi" w:cs="Calibri"/>
        </w:rPr>
      </w:pPr>
      <w:r w:rsidRPr="0044465B">
        <w:rPr>
          <w:rFonts w:ascii="Abadi" w:eastAsia="Calibri" w:hAnsi="Abadi" w:cs="Calibri"/>
          <w:b/>
          <w:sz w:val="48"/>
          <w:szCs w:val="48"/>
        </w:rPr>
        <w:t>Charging Policy</w:t>
      </w:r>
    </w:p>
    <w:p w:rsidR="006B0E09" w:rsidRDefault="006B0E09">
      <w:pPr>
        <w:rPr>
          <w:rFonts w:ascii="Calibri" w:eastAsia="Calibri" w:hAnsi="Calibri" w:cs="Calibri"/>
        </w:rPr>
      </w:pPr>
    </w:p>
    <w:p w:rsidR="006B0E09" w:rsidRDefault="006B0E09">
      <w:pPr>
        <w:rPr>
          <w:rFonts w:ascii="Calibri" w:eastAsia="Calibri" w:hAnsi="Calibri" w:cs="Calibri"/>
        </w:rPr>
      </w:pPr>
    </w:p>
    <w:p w:rsidR="006B0E09" w:rsidRDefault="00653A9D">
      <w:pPr>
        <w:jc w:val="center"/>
        <w:rPr>
          <w:rFonts w:ascii="Calibri" w:eastAsia="Calibri" w:hAnsi="Calibri" w:cs="Calibri"/>
        </w:rPr>
      </w:pPr>
      <w:r>
        <w:rPr>
          <w:rFonts w:ascii="Calibri" w:eastAsia="Calibri" w:hAnsi="Calibri" w:cs="Calibri"/>
          <w:noProof/>
        </w:rPr>
        <w:drawing>
          <wp:inline distT="114300" distB="114300" distL="114300" distR="114300">
            <wp:extent cx="5369878" cy="3609975"/>
            <wp:effectExtent l="0" t="0" r="0" b="0"/>
            <wp:docPr id="3"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7"/>
                    <a:srcRect/>
                    <a:stretch>
                      <a:fillRect/>
                    </a:stretch>
                  </pic:blipFill>
                  <pic:spPr>
                    <a:xfrm>
                      <a:off x="0" y="0"/>
                      <a:ext cx="5369878" cy="3609975"/>
                    </a:xfrm>
                    <a:prstGeom prst="rect">
                      <a:avLst/>
                    </a:prstGeom>
                    <a:ln/>
                  </pic:spPr>
                </pic:pic>
              </a:graphicData>
            </a:graphic>
          </wp:inline>
        </w:drawing>
      </w:r>
    </w:p>
    <w:p w:rsidR="006B0E09" w:rsidRDefault="006B0E09">
      <w:pPr>
        <w:pStyle w:val="Title"/>
        <w:jc w:val="both"/>
        <w:rPr>
          <w:rFonts w:ascii="Calibri" w:eastAsia="Calibri" w:hAnsi="Calibri" w:cs="Calibri"/>
          <w:b/>
        </w:rPr>
      </w:pPr>
    </w:p>
    <w:p w:rsidR="006B0E09" w:rsidRDefault="006B0E09">
      <w:pPr>
        <w:pStyle w:val="Title"/>
        <w:jc w:val="both"/>
        <w:rPr>
          <w:rFonts w:ascii="Calibri" w:eastAsia="Calibri" w:hAnsi="Calibri" w:cs="Calibri"/>
          <w:b/>
        </w:rPr>
      </w:pPr>
    </w:p>
    <w:p w:rsidR="006B0E09" w:rsidRDefault="006B0E09">
      <w:pPr>
        <w:pStyle w:val="Title"/>
        <w:jc w:val="both"/>
        <w:rPr>
          <w:rFonts w:ascii="Calibri" w:eastAsia="Calibri" w:hAnsi="Calibri" w:cs="Calibri"/>
          <w:b/>
        </w:rPr>
      </w:pPr>
    </w:p>
    <w:p w:rsidR="006B0E09" w:rsidRDefault="006B0E09">
      <w:pPr>
        <w:pStyle w:val="Title"/>
        <w:jc w:val="both"/>
        <w:rPr>
          <w:rFonts w:ascii="Calibri" w:eastAsia="Calibri" w:hAnsi="Calibri" w:cs="Calibri"/>
          <w:b/>
        </w:rPr>
      </w:pPr>
    </w:p>
    <w:p w:rsidR="006B0E09" w:rsidRPr="0044465B" w:rsidRDefault="00653A9D">
      <w:pPr>
        <w:pStyle w:val="Title"/>
        <w:jc w:val="both"/>
        <w:rPr>
          <w:rFonts w:ascii="Abadi" w:eastAsia="Calibri" w:hAnsi="Abadi" w:cs="Calibri"/>
          <w:b/>
        </w:rPr>
      </w:pPr>
      <w:r w:rsidRPr="0044465B">
        <w:rPr>
          <w:rFonts w:ascii="Abadi" w:eastAsia="Calibri" w:hAnsi="Abadi" w:cs="Calibri"/>
          <w:b/>
        </w:rPr>
        <w:t>Mission Statement</w:t>
      </w:r>
    </w:p>
    <w:p w:rsidR="006B0E09" w:rsidRPr="0044465B" w:rsidRDefault="006B0E09">
      <w:pPr>
        <w:jc w:val="both"/>
        <w:rPr>
          <w:rFonts w:ascii="Abadi" w:eastAsia="Calibri" w:hAnsi="Abadi" w:cs="Calibri"/>
          <w:u w:val="single"/>
        </w:rPr>
      </w:pPr>
    </w:p>
    <w:p w:rsidR="006B0E09" w:rsidRPr="0044465B" w:rsidRDefault="00653A9D">
      <w:pPr>
        <w:widowControl w:val="0"/>
        <w:jc w:val="center"/>
        <w:rPr>
          <w:rFonts w:ascii="Abadi" w:eastAsia="Quattrocento Sans" w:hAnsi="Abadi" w:cs="Quattrocento Sans"/>
          <w:b/>
          <w:color w:val="0000FF"/>
          <w:sz w:val="34"/>
          <w:szCs w:val="34"/>
        </w:rPr>
      </w:pPr>
      <w:r w:rsidRPr="0044465B">
        <w:rPr>
          <w:rFonts w:ascii="Abadi" w:eastAsia="Quattrocento Sans" w:hAnsi="Abadi" w:cs="Quattrocento Sans"/>
          <w:b/>
          <w:color w:val="0000FF"/>
          <w:sz w:val="34"/>
          <w:szCs w:val="34"/>
        </w:rPr>
        <w:t>Believe, Belong, Become</w:t>
      </w:r>
    </w:p>
    <w:p w:rsidR="006B0E09" w:rsidRPr="0044465B" w:rsidRDefault="00653A9D">
      <w:pPr>
        <w:widowControl w:val="0"/>
        <w:jc w:val="center"/>
        <w:rPr>
          <w:rFonts w:ascii="Abadi" w:eastAsia="Quattrocento Sans" w:hAnsi="Abadi" w:cs="Quattrocento Sans"/>
          <w:b/>
          <w:color w:val="0000FF"/>
          <w:sz w:val="34"/>
          <w:szCs w:val="34"/>
        </w:rPr>
      </w:pPr>
      <w:proofErr w:type="spellStart"/>
      <w:r w:rsidRPr="0044465B">
        <w:rPr>
          <w:rFonts w:ascii="Abadi" w:eastAsia="Quattrocento Sans" w:hAnsi="Abadi" w:cs="Quattrocento Sans"/>
          <w:b/>
          <w:color w:val="0000FF"/>
          <w:sz w:val="34"/>
          <w:szCs w:val="34"/>
        </w:rPr>
        <w:t>Credwch</w:t>
      </w:r>
      <w:proofErr w:type="spellEnd"/>
      <w:r w:rsidRPr="0044465B">
        <w:rPr>
          <w:rFonts w:ascii="Abadi" w:eastAsia="Quattrocento Sans" w:hAnsi="Abadi" w:cs="Quattrocento Sans"/>
          <w:b/>
          <w:color w:val="0000FF"/>
          <w:sz w:val="34"/>
          <w:szCs w:val="34"/>
        </w:rPr>
        <w:t xml:space="preserve">, </w:t>
      </w:r>
      <w:proofErr w:type="spellStart"/>
      <w:r w:rsidRPr="0044465B">
        <w:rPr>
          <w:rFonts w:ascii="Abadi" w:eastAsia="Quattrocento Sans" w:hAnsi="Abadi" w:cs="Quattrocento Sans"/>
          <w:b/>
          <w:color w:val="0000FF"/>
          <w:sz w:val="34"/>
          <w:szCs w:val="34"/>
        </w:rPr>
        <w:t>Perthyn</w:t>
      </w:r>
      <w:proofErr w:type="spellEnd"/>
      <w:r w:rsidRPr="0044465B">
        <w:rPr>
          <w:rFonts w:ascii="Abadi" w:eastAsia="Quattrocento Sans" w:hAnsi="Abadi" w:cs="Quattrocento Sans"/>
          <w:b/>
          <w:color w:val="0000FF"/>
          <w:sz w:val="34"/>
          <w:szCs w:val="34"/>
        </w:rPr>
        <w:t xml:space="preserve">, </w:t>
      </w:r>
      <w:proofErr w:type="spellStart"/>
      <w:r w:rsidRPr="0044465B">
        <w:rPr>
          <w:rFonts w:ascii="Abadi" w:eastAsia="Quattrocento Sans" w:hAnsi="Abadi" w:cs="Quattrocento Sans"/>
          <w:b/>
          <w:color w:val="0000FF"/>
          <w:sz w:val="34"/>
          <w:szCs w:val="34"/>
        </w:rPr>
        <w:t>Dewch</w:t>
      </w:r>
      <w:proofErr w:type="spellEnd"/>
      <w:r w:rsidRPr="0044465B">
        <w:rPr>
          <w:rFonts w:ascii="Abadi" w:eastAsia="Quattrocento Sans" w:hAnsi="Abadi" w:cs="Quattrocento Sans"/>
          <w:b/>
          <w:color w:val="0000FF"/>
          <w:sz w:val="34"/>
          <w:szCs w:val="34"/>
        </w:rPr>
        <w:t xml:space="preserve"> yn</w:t>
      </w:r>
    </w:p>
    <w:p w:rsidR="006B0E09" w:rsidRDefault="006B0E09">
      <w:pPr>
        <w:rPr>
          <w:rFonts w:ascii="Calibri" w:eastAsia="Calibri" w:hAnsi="Calibri" w:cs="Calibri"/>
        </w:rPr>
      </w:pPr>
      <w:bookmarkStart w:id="1" w:name="_heading=h.30j0zll" w:colFirst="0" w:colLast="0"/>
      <w:bookmarkEnd w:id="1"/>
    </w:p>
    <w:p w:rsidR="006B0E09" w:rsidRPr="0044465B" w:rsidRDefault="00653A9D">
      <w:pPr>
        <w:rPr>
          <w:rFonts w:ascii="Abadi" w:eastAsia="Calibri" w:hAnsi="Abadi" w:cs="Calibri"/>
        </w:rPr>
      </w:pPr>
      <w:r w:rsidRPr="0044465B">
        <w:rPr>
          <w:rFonts w:ascii="Abadi" w:eastAsia="Calibri" w:hAnsi="Abadi" w:cs="Calibri"/>
        </w:rPr>
        <w:lastRenderedPageBreak/>
        <w:t>St Joseph’s Primary School strives to enhance and enrich the learning experiences of our pupils. This not only adds to the enjoyment of the subjects that they learn about, but to their understanding and experiences of the content. We believe all our pupils have an equal right to benefit from visit, curricular and extracurricular activities.</w:t>
      </w:r>
    </w:p>
    <w:p w:rsidR="006B0E09" w:rsidRPr="0044465B" w:rsidRDefault="006B0E09">
      <w:pPr>
        <w:rPr>
          <w:rFonts w:ascii="Abadi" w:eastAsia="Calibri" w:hAnsi="Abadi" w:cs="Calibri"/>
        </w:rPr>
      </w:pPr>
    </w:p>
    <w:p w:rsidR="006B0E09" w:rsidRPr="0044465B" w:rsidRDefault="00653A9D">
      <w:pPr>
        <w:rPr>
          <w:rFonts w:ascii="Abadi" w:eastAsia="Calibri" w:hAnsi="Abadi" w:cs="Calibri"/>
        </w:rPr>
      </w:pPr>
      <w:r w:rsidRPr="0044465B">
        <w:rPr>
          <w:rFonts w:ascii="Abadi" w:eastAsia="Calibri" w:hAnsi="Abadi" w:cs="Calibri"/>
        </w:rPr>
        <w:t>Many of the activities we undertake necessarily have a cost associated with them. Unfortunately, we are unable to provide them unless we ask our parents for voluntary contributions.</w:t>
      </w:r>
    </w:p>
    <w:p w:rsidR="006B0E09" w:rsidRPr="0044465B" w:rsidRDefault="006B0E09">
      <w:pPr>
        <w:rPr>
          <w:rFonts w:ascii="Abadi" w:eastAsia="Calibri" w:hAnsi="Abadi" w:cs="Calibri"/>
        </w:rPr>
      </w:pPr>
    </w:p>
    <w:p w:rsidR="006B0E09" w:rsidRPr="0044465B" w:rsidRDefault="00653A9D">
      <w:pPr>
        <w:rPr>
          <w:rFonts w:ascii="Abadi" w:eastAsia="Calibri" w:hAnsi="Abadi" w:cs="Calibri"/>
        </w:rPr>
      </w:pPr>
      <w:r w:rsidRPr="0044465B">
        <w:rPr>
          <w:rFonts w:ascii="Abadi" w:eastAsia="Calibri" w:hAnsi="Abadi" w:cs="Calibri"/>
        </w:rPr>
        <w:t>There are some strict rules by which we must abide. Our charging policy, which has been agreed by the Governing Body of the school, sets out what we will charge for, how we will try and make it manageable for you as parents, and how we will assist those with limited income.</w:t>
      </w:r>
    </w:p>
    <w:p w:rsidR="006B0E09" w:rsidRPr="0044465B" w:rsidRDefault="006B0E09">
      <w:pPr>
        <w:rPr>
          <w:rFonts w:ascii="Abadi" w:eastAsia="Calibri" w:hAnsi="Abadi" w:cs="Calibri"/>
        </w:rPr>
      </w:pPr>
    </w:p>
    <w:p w:rsidR="006B0E09" w:rsidRPr="0044465B" w:rsidRDefault="00653A9D">
      <w:pPr>
        <w:rPr>
          <w:rFonts w:ascii="Abadi" w:eastAsia="Calibri" w:hAnsi="Abadi" w:cs="Calibri"/>
          <w:b/>
        </w:rPr>
      </w:pPr>
      <w:r w:rsidRPr="0044465B">
        <w:rPr>
          <w:rFonts w:ascii="Abadi" w:eastAsia="Calibri" w:hAnsi="Abadi" w:cs="Calibri"/>
          <w:b/>
        </w:rPr>
        <w:t>Voluntary Contributions</w:t>
      </w:r>
    </w:p>
    <w:p w:rsidR="006B0E09" w:rsidRPr="0044465B" w:rsidRDefault="006B0E09">
      <w:pPr>
        <w:rPr>
          <w:rFonts w:ascii="Abadi" w:eastAsia="Calibri" w:hAnsi="Abadi" w:cs="Calibri"/>
        </w:rPr>
      </w:pPr>
    </w:p>
    <w:p w:rsidR="006B0E09" w:rsidRPr="0044465B" w:rsidRDefault="00653A9D">
      <w:pPr>
        <w:rPr>
          <w:rFonts w:ascii="Abadi" w:eastAsia="Calibri" w:hAnsi="Abadi" w:cs="Calibri"/>
        </w:rPr>
      </w:pPr>
      <w:r w:rsidRPr="0044465B">
        <w:rPr>
          <w:rFonts w:ascii="Abadi" w:eastAsia="Calibri" w:hAnsi="Abadi" w:cs="Calibri"/>
        </w:rPr>
        <w:t>Schools are not allowed to charge for activities which are part of the normal school day or part of the National Curriculum, but we can ask for Voluntary contributions.</w:t>
      </w:r>
    </w:p>
    <w:p w:rsidR="006B0E09" w:rsidRPr="0044465B" w:rsidRDefault="006B0E09">
      <w:pPr>
        <w:rPr>
          <w:rFonts w:ascii="Abadi" w:eastAsia="Calibri" w:hAnsi="Abadi" w:cs="Calibri"/>
        </w:rPr>
      </w:pPr>
    </w:p>
    <w:p w:rsidR="006B0E09" w:rsidRPr="0044465B" w:rsidRDefault="00653A9D">
      <w:pPr>
        <w:rPr>
          <w:rFonts w:ascii="Abadi" w:eastAsia="Calibri" w:hAnsi="Abadi" w:cs="Calibri"/>
        </w:rPr>
      </w:pPr>
      <w:r w:rsidRPr="0044465B">
        <w:rPr>
          <w:rFonts w:ascii="Abadi" w:eastAsia="Calibri" w:hAnsi="Abadi" w:cs="Calibri"/>
        </w:rPr>
        <w:t>Examples of times in which we ask for voluntary contributions include:</w:t>
      </w:r>
    </w:p>
    <w:p w:rsidR="006B0E09" w:rsidRPr="0044465B" w:rsidRDefault="006B0E09">
      <w:pPr>
        <w:rPr>
          <w:rFonts w:ascii="Abadi" w:eastAsia="Calibri" w:hAnsi="Abadi" w:cs="Calibri"/>
        </w:rPr>
      </w:pPr>
    </w:p>
    <w:p w:rsidR="006B0E09" w:rsidRPr="0044465B" w:rsidRDefault="00653A9D">
      <w:pPr>
        <w:rPr>
          <w:rFonts w:ascii="Abadi" w:eastAsia="Calibri" w:hAnsi="Abadi" w:cs="Calibri"/>
        </w:rPr>
      </w:pPr>
      <w:r w:rsidRPr="0044465B">
        <w:rPr>
          <w:rFonts w:ascii="Abadi" w:eastAsia="Calibri" w:hAnsi="Abadi" w:cs="Calibri"/>
        </w:rPr>
        <w:t>* Swimming</w:t>
      </w:r>
    </w:p>
    <w:p w:rsidR="006B0E09" w:rsidRPr="0044465B" w:rsidRDefault="006B0E09">
      <w:pPr>
        <w:rPr>
          <w:rFonts w:ascii="Abadi" w:eastAsia="Calibri" w:hAnsi="Abadi" w:cs="Calibri"/>
        </w:rPr>
      </w:pPr>
    </w:p>
    <w:p w:rsidR="006B0E09" w:rsidRPr="0044465B" w:rsidRDefault="00653A9D">
      <w:pPr>
        <w:rPr>
          <w:rFonts w:ascii="Abadi" w:eastAsia="Calibri" w:hAnsi="Abadi" w:cs="Calibri"/>
        </w:rPr>
      </w:pPr>
      <w:r w:rsidRPr="0044465B">
        <w:rPr>
          <w:rFonts w:ascii="Abadi" w:eastAsia="Calibri" w:hAnsi="Abadi" w:cs="Calibri"/>
        </w:rPr>
        <w:t>* Transport on school visits</w:t>
      </w:r>
    </w:p>
    <w:p w:rsidR="006B0E09" w:rsidRPr="0044465B" w:rsidRDefault="006B0E09">
      <w:pPr>
        <w:rPr>
          <w:rFonts w:ascii="Abadi" w:eastAsia="Calibri" w:hAnsi="Abadi" w:cs="Calibri"/>
        </w:rPr>
      </w:pPr>
    </w:p>
    <w:p w:rsidR="006B0E09" w:rsidRPr="0044465B" w:rsidRDefault="00653A9D">
      <w:pPr>
        <w:rPr>
          <w:rFonts w:ascii="Abadi" w:eastAsia="Calibri" w:hAnsi="Abadi" w:cs="Calibri"/>
        </w:rPr>
      </w:pPr>
      <w:r w:rsidRPr="0044465B">
        <w:rPr>
          <w:rFonts w:ascii="Abadi" w:eastAsia="Calibri" w:hAnsi="Abadi" w:cs="Calibri"/>
        </w:rPr>
        <w:t>* Admission charges</w:t>
      </w:r>
    </w:p>
    <w:p w:rsidR="006B0E09" w:rsidRPr="0044465B" w:rsidRDefault="006B0E09">
      <w:pPr>
        <w:rPr>
          <w:rFonts w:ascii="Abadi" w:eastAsia="Calibri" w:hAnsi="Abadi" w:cs="Calibri"/>
        </w:rPr>
      </w:pPr>
    </w:p>
    <w:p w:rsidR="006B0E09" w:rsidRPr="0044465B" w:rsidRDefault="00653A9D">
      <w:pPr>
        <w:rPr>
          <w:rFonts w:ascii="Abadi" w:eastAsia="Calibri" w:hAnsi="Abadi" w:cs="Calibri"/>
        </w:rPr>
      </w:pPr>
      <w:r w:rsidRPr="0044465B">
        <w:rPr>
          <w:rFonts w:ascii="Abadi" w:eastAsia="Calibri" w:hAnsi="Abadi" w:cs="Calibri"/>
        </w:rPr>
        <w:t>* Residential activities</w:t>
      </w:r>
    </w:p>
    <w:p w:rsidR="006B0E09" w:rsidRPr="0044465B" w:rsidRDefault="006B0E09">
      <w:pPr>
        <w:rPr>
          <w:rFonts w:ascii="Abadi" w:eastAsia="Calibri" w:hAnsi="Abadi" w:cs="Calibri"/>
        </w:rPr>
      </w:pPr>
    </w:p>
    <w:p w:rsidR="006B0E09" w:rsidRPr="0044465B" w:rsidRDefault="00653A9D">
      <w:pPr>
        <w:rPr>
          <w:rFonts w:ascii="Abadi" w:eastAsia="Calibri" w:hAnsi="Abadi" w:cs="Calibri"/>
        </w:rPr>
      </w:pPr>
      <w:r w:rsidRPr="0044465B">
        <w:rPr>
          <w:rFonts w:ascii="Abadi" w:eastAsia="Calibri" w:hAnsi="Abadi" w:cs="Calibri"/>
        </w:rPr>
        <w:t>* Daily Fruit</w:t>
      </w:r>
    </w:p>
    <w:p w:rsidR="006B0E09" w:rsidRPr="0044465B" w:rsidRDefault="006B0E09">
      <w:pPr>
        <w:rPr>
          <w:rFonts w:ascii="Abadi" w:eastAsia="Calibri" w:hAnsi="Abadi" w:cs="Calibri"/>
        </w:rPr>
      </w:pPr>
    </w:p>
    <w:p w:rsidR="006B0E09" w:rsidRPr="0044465B" w:rsidRDefault="00653A9D">
      <w:pPr>
        <w:rPr>
          <w:rFonts w:ascii="Abadi" w:eastAsia="Calibri" w:hAnsi="Abadi" w:cs="Calibri"/>
        </w:rPr>
      </w:pPr>
      <w:r w:rsidRPr="0044465B">
        <w:rPr>
          <w:rFonts w:ascii="Abadi" w:eastAsia="Calibri" w:hAnsi="Abadi" w:cs="Calibri"/>
        </w:rPr>
        <w:t xml:space="preserve">In order to offer your </w:t>
      </w:r>
      <w:proofErr w:type="gramStart"/>
      <w:r w:rsidRPr="0044465B">
        <w:rPr>
          <w:rFonts w:ascii="Abadi" w:eastAsia="Calibri" w:hAnsi="Abadi" w:cs="Calibri"/>
        </w:rPr>
        <w:t>child</w:t>
      </w:r>
      <w:proofErr w:type="gramEnd"/>
      <w:r w:rsidRPr="0044465B">
        <w:rPr>
          <w:rFonts w:ascii="Abadi" w:eastAsia="Calibri" w:hAnsi="Abadi" w:cs="Calibri"/>
        </w:rPr>
        <w:t xml:space="preserve"> the widest range of activities designed to broaden their experiences, we must ask for your financial assistance. </w:t>
      </w:r>
    </w:p>
    <w:p w:rsidR="006B0E09" w:rsidRPr="0044465B" w:rsidRDefault="006B0E09">
      <w:pPr>
        <w:rPr>
          <w:rFonts w:ascii="Abadi" w:eastAsia="Calibri" w:hAnsi="Abadi" w:cs="Calibri"/>
        </w:rPr>
      </w:pPr>
    </w:p>
    <w:p w:rsidR="006B0E09" w:rsidRPr="0044465B" w:rsidRDefault="00653A9D">
      <w:pPr>
        <w:rPr>
          <w:rFonts w:ascii="Abadi" w:eastAsia="Calibri" w:hAnsi="Abadi" w:cs="Calibri"/>
        </w:rPr>
      </w:pPr>
      <w:r w:rsidRPr="0044465B">
        <w:rPr>
          <w:rFonts w:ascii="Abadi" w:eastAsia="Calibri" w:hAnsi="Abadi" w:cs="Calibri"/>
        </w:rPr>
        <w:t xml:space="preserve">A </w:t>
      </w:r>
      <w:bookmarkStart w:id="2" w:name="_GoBack"/>
      <w:bookmarkEnd w:id="2"/>
      <w:r w:rsidRPr="0044465B">
        <w:rPr>
          <w:rFonts w:ascii="Abadi" w:eastAsia="Calibri" w:hAnsi="Abadi" w:cs="Calibri"/>
        </w:rPr>
        <w:t xml:space="preserve">contribution is requested for daily fruit which each child can access as part of our Healthy Schools initiative. Any excess money at the end of the year from this collection is then used to subsidise trips, visits, visitors or resources for the pupils </w:t>
      </w:r>
      <w:proofErr w:type="gramStart"/>
      <w:r w:rsidRPr="0044465B">
        <w:rPr>
          <w:rFonts w:ascii="Abadi" w:eastAsia="Calibri" w:hAnsi="Abadi" w:cs="Calibri"/>
        </w:rPr>
        <w:t>( see</w:t>
      </w:r>
      <w:proofErr w:type="gramEnd"/>
      <w:r w:rsidRPr="0044465B">
        <w:rPr>
          <w:rFonts w:ascii="Abadi" w:eastAsia="Calibri" w:hAnsi="Abadi" w:cs="Calibri"/>
        </w:rPr>
        <w:t xml:space="preserve"> School Fund records).</w:t>
      </w:r>
    </w:p>
    <w:p w:rsidR="006B0E09" w:rsidRPr="0044465B" w:rsidRDefault="006B0E09">
      <w:pPr>
        <w:rPr>
          <w:rFonts w:ascii="Abadi" w:eastAsia="Calibri" w:hAnsi="Abadi" w:cs="Calibri"/>
        </w:rPr>
      </w:pPr>
    </w:p>
    <w:p w:rsidR="006B0E09" w:rsidRPr="0044465B" w:rsidRDefault="00653A9D">
      <w:pPr>
        <w:rPr>
          <w:rFonts w:ascii="Abadi" w:eastAsia="Calibri" w:hAnsi="Abadi" w:cs="Calibri"/>
        </w:rPr>
      </w:pPr>
      <w:r w:rsidRPr="0044465B">
        <w:rPr>
          <w:rFonts w:ascii="Abadi" w:eastAsia="Calibri" w:hAnsi="Abadi" w:cs="Calibri"/>
        </w:rPr>
        <w:t>Your contribution is voluntary, but if we do not receive sufficient contributions, the activity will need to be cancelled.</w:t>
      </w:r>
    </w:p>
    <w:p w:rsidR="006B0E09" w:rsidRPr="0044465B" w:rsidRDefault="006B0E09">
      <w:pPr>
        <w:rPr>
          <w:rFonts w:ascii="Abadi" w:eastAsia="Calibri" w:hAnsi="Abadi" w:cs="Calibri"/>
        </w:rPr>
      </w:pPr>
    </w:p>
    <w:p w:rsidR="006B0E09" w:rsidRPr="0044465B" w:rsidRDefault="00653A9D">
      <w:pPr>
        <w:rPr>
          <w:rFonts w:ascii="Abadi" w:eastAsia="Calibri" w:hAnsi="Abadi" w:cs="Calibri"/>
        </w:rPr>
      </w:pPr>
      <w:r w:rsidRPr="0044465B">
        <w:rPr>
          <w:rFonts w:ascii="Abadi" w:eastAsia="Calibri" w:hAnsi="Abadi" w:cs="Calibri"/>
        </w:rPr>
        <w:t xml:space="preserve">NO CHILD WILL EVER BE EXCLUDED FROM AN ACTIVITY IF PARENTS TELL US THEY HAVE DIFFICULTY </w:t>
      </w:r>
      <w:r w:rsidR="00F245ED" w:rsidRPr="0044465B">
        <w:rPr>
          <w:rFonts w:ascii="Abadi" w:eastAsia="Calibri" w:hAnsi="Abadi" w:cs="Calibri"/>
        </w:rPr>
        <w:t>IN PAYING</w:t>
      </w:r>
    </w:p>
    <w:p w:rsidR="006B0E09" w:rsidRDefault="006B0E09">
      <w:pPr>
        <w:rPr>
          <w:rFonts w:ascii="Calibri" w:eastAsia="Calibri" w:hAnsi="Calibri" w:cs="Calibri"/>
        </w:rPr>
      </w:pPr>
    </w:p>
    <w:p w:rsidR="006B0E09" w:rsidRPr="0044465B" w:rsidRDefault="00653A9D">
      <w:pPr>
        <w:rPr>
          <w:rFonts w:ascii="Abadi" w:eastAsia="Calibri" w:hAnsi="Abadi" w:cs="Calibri"/>
        </w:rPr>
      </w:pPr>
      <w:r w:rsidRPr="0044465B">
        <w:rPr>
          <w:rFonts w:ascii="Abadi" w:eastAsia="Calibri" w:hAnsi="Abadi" w:cs="Calibri"/>
        </w:rPr>
        <w:t xml:space="preserve">Parents who find that they are unable to pay due to their financial circumstances, should contact the Headteacher or </w:t>
      </w:r>
      <w:r w:rsidR="00F245ED">
        <w:rPr>
          <w:rFonts w:ascii="Abadi" w:eastAsia="Calibri" w:hAnsi="Abadi" w:cs="Calibri"/>
        </w:rPr>
        <w:t>School</w:t>
      </w:r>
      <w:r w:rsidRPr="0044465B">
        <w:rPr>
          <w:rFonts w:ascii="Abadi" w:eastAsia="Calibri" w:hAnsi="Abadi" w:cs="Calibri"/>
        </w:rPr>
        <w:t xml:space="preserve"> Support Officer who will be able to assist them.</w:t>
      </w:r>
    </w:p>
    <w:p w:rsidR="006B0E09" w:rsidRPr="0044465B" w:rsidRDefault="006B0E09">
      <w:pPr>
        <w:rPr>
          <w:rFonts w:ascii="Abadi" w:eastAsia="Calibri" w:hAnsi="Abadi" w:cs="Calibri"/>
        </w:rPr>
      </w:pPr>
    </w:p>
    <w:p w:rsidR="006B0E09" w:rsidRPr="0044465B" w:rsidRDefault="00653A9D">
      <w:pPr>
        <w:rPr>
          <w:rFonts w:ascii="Abadi" w:eastAsia="Calibri" w:hAnsi="Abadi" w:cs="Calibri"/>
        </w:rPr>
      </w:pPr>
      <w:r w:rsidRPr="0044465B">
        <w:rPr>
          <w:rFonts w:ascii="Abadi" w:eastAsia="Calibri" w:hAnsi="Abadi" w:cs="Calibri"/>
        </w:rPr>
        <w:t>The voluntary contributions that parents are requested to make, will not exceed the actual cost per pupil of the activity. No parent will be asked to subsidise those who have not paid.</w:t>
      </w:r>
    </w:p>
    <w:p w:rsidR="006B0E09" w:rsidRPr="0044465B" w:rsidRDefault="006B0E09">
      <w:pPr>
        <w:rPr>
          <w:rFonts w:ascii="Abadi" w:eastAsia="Calibri" w:hAnsi="Abadi" w:cs="Calibri"/>
        </w:rPr>
      </w:pPr>
    </w:p>
    <w:p w:rsidR="006B0E09" w:rsidRPr="0044465B" w:rsidRDefault="00653A9D">
      <w:pPr>
        <w:rPr>
          <w:rFonts w:ascii="Abadi" w:eastAsia="Calibri" w:hAnsi="Abadi" w:cs="Calibri"/>
        </w:rPr>
      </w:pPr>
      <w:r w:rsidRPr="0044465B">
        <w:rPr>
          <w:rFonts w:ascii="Abadi" w:eastAsia="Calibri" w:hAnsi="Abadi" w:cs="Calibri"/>
        </w:rPr>
        <w:t xml:space="preserve">We shall inform you if for any reason the activity cannot take place due to inadequate funds. </w:t>
      </w:r>
    </w:p>
    <w:p w:rsidR="006B0E09" w:rsidRPr="0044465B" w:rsidRDefault="006B0E09">
      <w:pPr>
        <w:rPr>
          <w:rFonts w:ascii="Abadi" w:eastAsia="Calibri" w:hAnsi="Abadi" w:cs="Calibri"/>
        </w:rPr>
      </w:pPr>
    </w:p>
    <w:p w:rsidR="006B0E09" w:rsidRPr="0044465B" w:rsidRDefault="00653A9D">
      <w:pPr>
        <w:rPr>
          <w:rFonts w:ascii="Abadi" w:eastAsia="Calibri" w:hAnsi="Abadi" w:cs="Calibri"/>
        </w:rPr>
      </w:pPr>
      <w:r w:rsidRPr="0044465B">
        <w:rPr>
          <w:rFonts w:ascii="Abadi" w:eastAsia="Calibri" w:hAnsi="Abadi" w:cs="Calibri"/>
        </w:rPr>
        <w:t>We shall give you as much notice as possible of any activities which will require voluntary contributions.</w:t>
      </w:r>
    </w:p>
    <w:p w:rsidR="006B0E09" w:rsidRDefault="006B0E09">
      <w:pPr>
        <w:rPr>
          <w:rFonts w:ascii="Calibri" w:eastAsia="Calibri" w:hAnsi="Calibri" w:cs="Calibri"/>
        </w:rPr>
      </w:pPr>
    </w:p>
    <w:p w:rsidR="006B0E09" w:rsidRPr="0044465B" w:rsidRDefault="00653A9D">
      <w:pPr>
        <w:rPr>
          <w:rFonts w:ascii="Abadi" w:eastAsia="Calibri" w:hAnsi="Abadi" w:cs="Calibri"/>
          <w:b/>
        </w:rPr>
      </w:pPr>
      <w:r w:rsidRPr="0044465B">
        <w:rPr>
          <w:rFonts w:ascii="Abadi" w:eastAsia="Calibri" w:hAnsi="Abadi" w:cs="Calibri"/>
          <w:b/>
        </w:rPr>
        <w:lastRenderedPageBreak/>
        <w:t>Optional Extras</w:t>
      </w:r>
    </w:p>
    <w:p w:rsidR="006B0E09" w:rsidRPr="0044465B" w:rsidRDefault="006B0E09">
      <w:pPr>
        <w:rPr>
          <w:rFonts w:ascii="Abadi" w:eastAsia="Calibri" w:hAnsi="Abadi" w:cs="Calibri"/>
        </w:rPr>
      </w:pPr>
    </w:p>
    <w:p w:rsidR="006B0E09" w:rsidRPr="0044465B" w:rsidRDefault="00653A9D">
      <w:pPr>
        <w:rPr>
          <w:rFonts w:ascii="Abadi" w:eastAsia="Calibri" w:hAnsi="Abadi" w:cs="Calibri"/>
        </w:rPr>
      </w:pPr>
      <w:r w:rsidRPr="0044465B">
        <w:rPr>
          <w:rFonts w:ascii="Abadi" w:eastAsia="Calibri" w:hAnsi="Abadi" w:cs="Calibri"/>
        </w:rPr>
        <w:t>The following items are charged as optional extras:</w:t>
      </w:r>
    </w:p>
    <w:p w:rsidR="006B0E09" w:rsidRPr="0044465B" w:rsidRDefault="006B0E09">
      <w:pPr>
        <w:rPr>
          <w:rFonts w:ascii="Abadi" w:eastAsia="Calibri" w:hAnsi="Abadi" w:cs="Calibri"/>
        </w:rPr>
      </w:pPr>
    </w:p>
    <w:p w:rsidR="006B0E09" w:rsidRPr="0044465B" w:rsidRDefault="00653A9D">
      <w:pPr>
        <w:rPr>
          <w:rFonts w:ascii="Abadi" w:eastAsia="Calibri" w:hAnsi="Abadi" w:cs="Calibri"/>
        </w:rPr>
      </w:pPr>
      <w:r w:rsidRPr="0044465B">
        <w:rPr>
          <w:rFonts w:ascii="Abadi" w:eastAsia="Calibri" w:hAnsi="Abadi" w:cs="Calibri"/>
        </w:rPr>
        <w:t>* After school clubs provided by specialist trainers / tutors</w:t>
      </w:r>
    </w:p>
    <w:p w:rsidR="006B0E09" w:rsidRPr="0044465B" w:rsidRDefault="006B0E09">
      <w:pPr>
        <w:rPr>
          <w:rFonts w:ascii="Abadi" w:eastAsia="Calibri" w:hAnsi="Abadi" w:cs="Calibri"/>
        </w:rPr>
      </w:pPr>
    </w:p>
    <w:p w:rsidR="006B0E09" w:rsidRPr="0044465B" w:rsidRDefault="00653A9D">
      <w:pPr>
        <w:rPr>
          <w:rFonts w:ascii="Abadi" w:eastAsia="Calibri" w:hAnsi="Abadi" w:cs="Calibri"/>
        </w:rPr>
      </w:pPr>
      <w:r w:rsidRPr="0044465B">
        <w:rPr>
          <w:rFonts w:ascii="Abadi" w:eastAsia="Calibri" w:hAnsi="Abadi" w:cs="Calibri"/>
        </w:rPr>
        <w:t>* Private music tuition where the actual cost will not be exceeded by the charge.</w:t>
      </w:r>
    </w:p>
    <w:p w:rsidR="006B0E09" w:rsidRPr="0044465B" w:rsidRDefault="006B0E09">
      <w:pPr>
        <w:rPr>
          <w:rFonts w:ascii="Abadi" w:eastAsia="Calibri" w:hAnsi="Abadi" w:cs="Calibri"/>
        </w:rPr>
      </w:pPr>
    </w:p>
    <w:p w:rsidR="006B0E09" w:rsidRPr="0044465B" w:rsidRDefault="00653A9D">
      <w:pPr>
        <w:rPr>
          <w:rFonts w:ascii="Abadi" w:eastAsia="Calibri" w:hAnsi="Abadi" w:cs="Calibri"/>
        </w:rPr>
      </w:pPr>
      <w:r w:rsidRPr="0044465B">
        <w:rPr>
          <w:rFonts w:ascii="Abadi" w:eastAsia="Calibri" w:hAnsi="Abadi" w:cs="Calibri"/>
        </w:rPr>
        <w:t>Charging for residential visits</w:t>
      </w:r>
    </w:p>
    <w:p w:rsidR="006B0E09" w:rsidRPr="0044465B" w:rsidRDefault="006B0E09">
      <w:pPr>
        <w:rPr>
          <w:rFonts w:ascii="Abadi" w:eastAsia="Calibri" w:hAnsi="Abadi" w:cs="Calibri"/>
        </w:rPr>
      </w:pPr>
    </w:p>
    <w:p w:rsidR="006B0E09" w:rsidRPr="0044465B" w:rsidRDefault="00653A9D">
      <w:pPr>
        <w:rPr>
          <w:rFonts w:ascii="Abadi" w:eastAsia="Calibri" w:hAnsi="Abadi" w:cs="Calibri"/>
        </w:rPr>
      </w:pPr>
      <w:r w:rsidRPr="0044465B">
        <w:rPr>
          <w:rFonts w:ascii="Abadi" w:eastAsia="Calibri" w:hAnsi="Abadi" w:cs="Calibri"/>
        </w:rPr>
        <w:t>At St Joseph’s we believe that every child should experience at least one residential visit during their time at school.</w:t>
      </w:r>
    </w:p>
    <w:p w:rsidR="006B0E09" w:rsidRPr="0044465B" w:rsidRDefault="006B0E09">
      <w:pPr>
        <w:rPr>
          <w:rFonts w:ascii="Abadi" w:eastAsia="Calibri" w:hAnsi="Abadi" w:cs="Calibri"/>
        </w:rPr>
      </w:pPr>
    </w:p>
    <w:p w:rsidR="006B0E09" w:rsidRPr="0044465B" w:rsidRDefault="00653A9D">
      <w:pPr>
        <w:rPr>
          <w:rFonts w:ascii="Abadi" w:eastAsia="Calibri" w:hAnsi="Abadi" w:cs="Calibri"/>
        </w:rPr>
      </w:pPr>
      <w:r w:rsidRPr="0044465B">
        <w:rPr>
          <w:rFonts w:ascii="Abadi" w:eastAsia="Calibri" w:hAnsi="Abadi" w:cs="Calibri"/>
        </w:rPr>
        <w:t>The voluntary contributions required will cover all aspects of the visit. We can assure parents that the charge will not exceed the actual cost per child.</w:t>
      </w:r>
    </w:p>
    <w:p w:rsidR="006B0E09" w:rsidRPr="0044465B" w:rsidRDefault="006B0E09">
      <w:pPr>
        <w:rPr>
          <w:rFonts w:ascii="Abadi" w:eastAsia="Calibri" w:hAnsi="Abadi" w:cs="Calibri"/>
        </w:rPr>
      </w:pPr>
    </w:p>
    <w:p w:rsidR="006B0E09" w:rsidRDefault="00653A9D">
      <w:pPr>
        <w:rPr>
          <w:rFonts w:ascii="Calibri" w:eastAsia="Calibri" w:hAnsi="Calibri" w:cs="Calibri"/>
        </w:rPr>
      </w:pPr>
      <w:r>
        <w:rPr>
          <w:rFonts w:ascii="Calibri" w:eastAsia="Calibri" w:hAnsi="Calibri" w:cs="Calibri"/>
        </w:rPr>
        <w:t xml:space="preserve"> </w:t>
      </w:r>
    </w:p>
    <w:p w:rsidR="006B0E09" w:rsidRDefault="006B0E09">
      <w:pPr>
        <w:rPr>
          <w:rFonts w:ascii="Calibri" w:eastAsia="Calibri" w:hAnsi="Calibri" w:cs="Calibri"/>
        </w:rPr>
      </w:pPr>
    </w:p>
    <w:p w:rsidR="006B0E09" w:rsidRPr="0044465B" w:rsidRDefault="00653A9D">
      <w:pPr>
        <w:rPr>
          <w:rFonts w:ascii="Abadi" w:eastAsia="Calibri" w:hAnsi="Abadi" w:cs="Calibri"/>
        </w:rPr>
      </w:pPr>
      <w:r w:rsidRPr="0044465B">
        <w:rPr>
          <w:rFonts w:ascii="Abadi" w:eastAsia="Calibri" w:hAnsi="Abadi" w:cs="Calibri"/>
        </w:rPr>
        <w:t>We will assist you in every way we can by:</w:t>
      </w:r>
    </w:p>
    <w:p w:rsidR="006B0E09" w:rsidRPr="0044465B" w:rsidRDefault="006B0E09">
      <w:pPr>
        <w:rPr>
          <w:rFonts w:ascii="Abadi" w:eastAsia="Calibri" w:hAnsi="Abadi" w:cs="Calibri"/>
        </w:rPr>
      </w:pPr>
    </w:p>
    <w:p w:rsidR="006B0E09" w:rsidRPr="0044465B" w:rsidRDefault="00653A9D">
      <w:pPr>
        <w:rPr>
          <w:rFonts w:ascii="Abadi" w:eastAsia="Calibri" w:hAnsi="Abadi" w:cs="Calibri"/>
        </w:rPr>
      </w:pPr>
      <w:r w:rsidRPr="0044465B">
        <w:rPr>
          <w:rFonts w:ascii="Abadi" w:eastAsia="Calibri" w:hAnsi="Abadi" w:cs="Calibri"/>
        </w:rPr>
        <w:t>* Giving you as much notice as possible</w:t>
      </w:r>
    </w:p>
    <w:p w:rsidR="006B0E09" w:rsidRPr="0044465B" w:rsidRDefault="006B0E09">
      <w:pPr>
        <w:rPr>
          <w:rFonts w:ascii="Abadi" w:eastAsia="Calibri" w:hAnsi="Abadi" w:cs="Calibri"/>
        </w:rPr>
      </w:pPr>
    </w:p>
    <w:p w:rsidR="006B0E09" w:rsidRPr="0044465B" w:rsidRDefault="00653A9D">
      <w:pPr>
        <w:rPr>
          <w:rFonts w:ascii="Abadi" w:eastAsia="Calibri" w:hAnsi="Abadi" w:cs="Calibri"/>
        </w:rPr>
      </w:pPr>
      <w:r w:rsidRPr="0044465B">
        <w:rPr>
          <w:rFonts w:ascii="Abadi" w:eastAsia="Calibri" w:hAnsi="Abadi" w:cs="Calibri"/>
        </w:rPr>
        <w:t>* Having clear procedures to enable you to pay by instalments</w:t>
      </w:r>
    </w:p>
    <w:p w:rsidR="006B0E09" w:rsidRPr="0044465B" w:rsidRDefault="006B0E09">
      <w:pPr>
        <w:rPr>
          <w:rFonts w:ascii="Abadi" w:eastAsia="Calibri" w:hAnsi="Abadi" w:cs="Calibri"/>
        </w:rPr>
      </w:pPr>
    </w:p>
    <w:p w:rsidR="006B0E09" w:rsidRPr="0044465B" w:rsidRDefault="00653A9D">
      <w:pPr>
        <w:rPr>
          <w:rFonts w:ascii="Abadi" w:eastAsia="Calibri" w:hAnsi="Abadi" w:cs="Calibri"/>
        </w:rPr>
      </w:pPr>
      <w:r w:rsidRPr="0044465B">
        <w:rPr>
          <w:rFonts w:ascii="Abadi" w:eastAsia="Calibri" w:hAnsi="Abadi" w:cs="Calibri"/>
        </w:rPr>
        <w:t>* Ensuring that, where there is a limited allocation of places, that children will be selected in a fair and transparent way.</w:t>
      </w:r>
    </w:p>
    <w:p w:rsidR="006B0E09" w:rsidRPr="0044465B" w:rsidRDefault="006B0E09">
      <w:pPr>
        <w:rPr>
          <w:rFonts w:ascii="Abadi" w:eastAsia="Calibri" w:hAnsi="Abadi" w:cs="Calibri"/>
        </w:rPr>
      </w:pPr>
    </w:p>
    <w:p w:rsidR="006B0E09" w:rsidRPr="0044465B" w:rsidRDefault="00653A9D">
      <w:pPr>
        <w:rPr>
          <w:rFonts w:ascii="Abadi" w:eastAsia="Calibri" w:hAnsi="Abadi" w:cs="Calibri"/>
        </w:rPr>
      </w:pPr>
      <w:r w:rsidRPr="0044465B">
        <w:rPr>
          <w:rFonts w:ascii="Abadi" w:eastAsia="Calibri" w:hAnsi="Abadi" w:cs="Calibri"/>
        </w:rPr>
        <w:t xml:space="preserve"> </w:t>
      </w:r>
    </w:p>
    <w:p w:rsidR="006B0E09" w:rsidRPr="0044465B" w:rsidRDefault="006B0E09">
      <w:pPr>
        <w:rPr>
          <w:rFonts w:ascii="Abadi" w:eastAsia="Calibri" w:hAnsi="Abadi" w:cs="Calibri"/>
        </w:rPr>
      </w:pPr>
    </w:p>
    <w:p w:rsidR="006B0E09" w:rsidRPr="0044465B" w:rsidRDefault="00653A9D">
      <w:pPr>
        <w:rPr>
          <w:rFonts w:ascii="Abadi" w:eastAsia="Calibri" w:hAnsi="Abadi" w:cs="Calibri"/>
        </w:rPr>
      </w:pPr>
      <w:r w:rsidRPr="0044465B">
        <w:rPr>
          <w:rFonts w:ascii="Abadi" w:eastAsia="Calibri" w:hAnsi="Abadi" w:cs="Calibri"/>
        </w:rPr>
        <w:t>Because of their financial situation, some parents may qualify for a reduction in the cost of residential visits.</w:t>
      </w:r>
    </w:p>
    <w:p w:rsidR="006B0E09" w:rsidRPr="0044465B" w:rsidRDefault="006B0E09">
      <w:pPr>
        <w:rPr>
          <w:rFonts w:ascii="Abadi" w:eastAsia="Calibri" w:hAnsi="Abadi" w:cs="Calibri"/>
        </w:rPr>
      </w:pPr>
    </w:p>
    <w:p w:rsidR="006B0E09" w:rsidRPr="0044465B" w:rsidRDefault="00653A9D">
      <w:pPr>
        <w:rPr>
          <w:rFonts w:ascii="Abadi" w:eastAsia="Calibri" w:hAnsi="Abadi" w:cs="Calibri"/>
        </w:rPr>
      </w:pPr>
      <w:r w:rsidRPr="0044465B">
        <w:rPr>
          <w:rFonts w:ascii="Abadi" w:eastAsia="Calibri" w:hAnsi="Abadi" w:cs="Calibri"/>
        </w:rPr>
        <w:t>If you feel you are in this situation, please contact the school.</w:t>
      </w:r>
    </w:p>
    <w:p w:rsidR="006B0E09" w:rsidRPr="0044465B" w:rsidRDefault="006B0E09">
      <w:pPr>
        <w:rPr>
          <w:rFonts w:ascii="Abadi" w:eastAsia="Calibri" w:hAnsi="Abadi" w:cs="Calibri"/>
        </w:rPr>
      </w:pPr>
    </w:p>
    <w:p w:rsidR="006B0E09" w:rsidRPr="0044465B" w:rsidRDefault="00653A9D">
      <w:pPr>
        <w:rPr>
          <w:rFonts w:ascii="Abadi" w:eastAsia="Calibri" w:hAnsi="Abadi" w:cs="Calibri"/>
        </w:rPr>
      </w:pPr>
      <w:r w:rsidRPr="0044465B">
        <w:rPr>
          <w:rFonts w:ascii="Abadi" w:eastAsia="Calibri" w:hAnsi="Abadi" w:cs="Calibri"/>
        </w:rPr>
        <w:t>All conversations will be treated in confidence.</w:t>
      </w:r>
    </w:p>
    <w:p w:rsidR="006B0E09" w:rsidRPr="0044465B" w:rsidRDefault="006B0E09">
      <w:pPr>
        <w:rPr>
          <w:rFonts w:ascii="Abadi" w:eastAsia="Calibri" w:hAnsi="Abadi" w:cs="Calibri"/>
        </w:rPr>
      </w:pPr>
    </w:p>
    <w:p w:rsidR="006B0E09" w:rsidRDefault="00653A9D">
      <w:pPr>
        <w:rPr>
          <w:rFonts w:ascii="Calibri" w:eastAsia="Calibri" w:hAnsi="Calibri" w:cs="Calibri"/>
        </w:rPr>
      </w:pPr>
      <w:r>
        <w:rPr>
          <w:rFonts w:ascii="Calibri" w:eastAsia="Calibri" w:hAnsi="Calibri" w:cs="Calibri"/>
        </w:rPr>
        <w:t xml:space="preserve"> </w:t>
      </w:r>
    </w:p>
    <w:p w:rsidR="006B0E09" w:rsidRDefault="006B0E09">
      <w:pPr>
        <w:rPr>
          <w:rFonts w:ascii="Calibri" w:eastAsia="Calibri" w:hAnsi="Calibri" w:cs="Calibri"/>
        </w:rPr>
      </w:pPr>
    </w:p>
    <w:p w:rsidR="006B0E09" w:rsidRPr="0044465B" w:rsidRDefault="00653A9D">
      <w:pPr>
        <w:rPr>
          <w:rFonts w:ascii="Abadi" w:eastAsia="Calibri" w:hAnsi="Abadi" w:cs="Calibri"/>
        </w:rPr>
      </w:pPr>
      <w:r w:rsidRPr="0044465B">
        <w:rPr>
          <w:rFonts w:ascii="Abadi" w:eastAsia="Calibri" w:hAnsi="Abadi" w:cs="Calibri"/>
        </w:rPr>
        <w:t>Some visits the pupils may experience:</w:t>
      </w:r>
    </w:p>
    <w:p w:rsidR="006B0E09" w:rsidRPr="0044465B" w:rsidRDefault="006B0E09">
      <w:pPr>
        <w:rPr>
          <w:rFonts w:ascii="Abadi" w:eastAsia="Calibri" w:hAnsi="Abadi" w:cs="Calibri"/>
        </w:rPr>
      </w:pPr>
    </w:p>
    <w:p w:rsidR="006B0E09" w:rsidRPr="0044465B" w:rsidRDefault="00653A9D">
      <w:pPr>
        <w:rPr>
          <w:rFonts w:ascii="Abadi" w:eastAsia="Calibri" w:hAnsi="Abadi" w:cs="Calibri"/>
        </w:rPr>
      </w:pPr>
      <w:r w:rsidRPr="0044465B">
        <w:rPr>
          <w:rFonts w:ascii="Abadi" w:eastAsia="Calibri" w:hAnsi="Abadi" w:cs="Calibri"/>
        </w:rPr>
        <w:t>* Father Christmas at various venues</w:t>
      </w:r>
    </w:p>
    <w:p w:rsidR="006B0E09" w:rsidRPr="0044465B" w:rsidRDefault="006B0E09">
      <w:pPr>
        <w:rPr>
          <w:rFonts w:ascii="Abadi" w:eastAsia="Calibri" w:hAnsi="Abadi" w:cs="Calibri"/>
        </w:rPr>
      </w:pPr>
    </w:p>
    <w:p w:rsidR="006B0E09" w:rsidRPr="0044465B" w:rsidRDefault="00653A9D">
      <w:pPr>
        <w:rPr>
          <w:rFonts w:ascii="Abadi" w:eastAsia="Calibri" w:hAnsi="Abadi" w:cs="Calibri"/>
        </w:rPr>
      </w:pPr>
      <w:r w:rsidRPr="0044465B">
        <w:rPr>
          <w:rFonts w:ascii="Abadi" w:eastAsia="Calibri" w:hAnsi="Abadi" w:cs="Calibri"/>
        </w:rPr>
        <w:t>* National Museum of Wales</w:t>
      </w:r>
    </w:p>
    <w:p w:rsidR="006B0E09" w:rsidRPr="0044465B" w:rsidRDefault="006B0E09">
      <w:pPr>
        <w:rPr>
          <w:rFonts w:ascii="Abadi" w:eastAsia="Calibri" w:hAnsi="Abadi" w:cs="Calibri"/>
        </w:rPr>
      </w:pPr>
    </w:p>
    <w:p w:rsidR="006B0E09" w:rsidRPr="0044465B" w:rsidRDefault="00653A9D">
      <w:pPr>
        <w:rPr>
          <w:rFonts w:ascii="Abadi" w:eastAsia="Calibri" w:hAnsi="Abadi" w:cs="Calibri"/>
        </w:rPr>
      </w:pPr>
      <w:r w:rsidRPr="0044465B">
        <w:rPr>
          <w:rFonts w:ascii="Abadi" w:eastAsia="Calibri" w:hAnsi="Abadi" w:cs="Calibri"/>
        </w:rPr>
        <w:t>* Tredegar House</w:t>
      </w:r>
    </w:p>
    <w:p w:rsidR="006B0E09" w:rsidRPr="0044465B" w:rsidRDefault="006B0E09">
      <w:pPr>
        <w:rPr>
          <w:rFonts w:ascii="Abadi" w:eastAsia="Calibri" w:hAnsi="Abadi" w:cs="Calibri"/>
        </w:rPr>
      </w:pPr>
    </w:p>
    <w:p w:rsidR="006B0E09" w:rsidRPr="0044465B" w:rsidRDefault="00653A9D">
      <w:pPr>
        <w:rPr>
          <w:rFonts w:ascii="Abadi" w:eastAsia="Calibri" w:hAnsi="Abadi" w:cs="Calibri"/>
        </w:rPr>
      </w:pPr>
      <w:r w:rsidRPr="0044465B">
        <w:rPr>
          <w:rFonts w:ascii="Abadi" w:eastAsia="Calibri" w:hAnsi="Abadi" w:cs="Calibri"/>
        </w:rPr>
        <w:t xml:space="preserve">* </w:t>
      </w:r>
      <w:proofErr w:type="spellStart"/>
      <w:r w:rsidRPr="0044465B">
        <w:rPr>
          <w:rFonts w:ascii="Abadi" w:eastAsia="Calibri" w:hAnsi="Abadi" w:cs="Calibri"/>
        </w:rPr>
        <w:t>Techniquest</w:t>
      </w:r>
      <w:proofErr w:type="spellEnd"/>
    </w:p>
    <w:p w:rsidR="006B0E09" w:rsidRPr="0044465B" w:rsidRDefault="006B0E09">
      <w:pPr>
        <w:rPr>
          <w:rFonts w:ascii="Abadi" w:eastAsia="Calibri" w:hAnsi="Abadi" w:cs="Calibri"/>
        </w:rPr>
      </w:pPr>
    </w:p>
    <w:p w:rsidR="006B0E09" w:rsidRPr="0044465B" w:rsidRDefault="00653A9D">
      <w:pPr>
        <w:rPr>
          <w:rFonts w:ascii="Abadi" w:eastAsia="Calibri" w:hAnsi="Abadi" w:cs="Calibri"/>
        </w:rPr>
      </w:pPr>
      <w:r w:rsidRPr="0044465B">
        <w:rPr>
          <w:rFonts w:ascii="Abadi" w:eastAsia="Calibri" w:hAnsi="Abadi" w:cs="Calibri"/>
        </w:rPr>
        <w:t>* Millennium Stadium Cardiff</w:t>
      </w:r>
    </w:p>
    <w:p w:rsidR="006B0E09" w:rsidRPr="0044465B" w:rsidRDefault="006B0E09">
      <w:pPr>
        <w:rPr>
          <w:rFonts w:ascii="Abadi" w:eastAsia="Calibri" w:hAnsi="Abadi" w:cs="Calibri"/>
        </w:rPr>
      </w:pPr>
    </w:p>
    <w:p w:rsidR="006B0E09" w:rsidRPr="0044465B" w:rsidRDefault="00653A9D">
      <w:pPr>
        <w:rPr>
          <w:rFonts w:ascii="Abadi" w:eastAsia="Calibri" w:hAnsi="Abadi" w:cs="Calibri"/>
        </w:rPr>
      </w:pPr>
      <w:r w:rsidRPr="0044465B">
        <w:rPr>
          <w:rFonts w:ascii="Abadi" w:eastAsia="Calibri" w:hAnsi="Abadi" w:cs="Calibri"/>
        </w:rPr>
        <w:t>* The Big Pit</w:t>
      </w:r>
    </w:p>
    <w:p w:rsidR="006B0E09" w:rsidRDefault="006B0E09">
      <w:pPr>
        <w:rPr>
          <w:rFonts w:ascii="Calibri" w:eastAsia="Calibri" w:hAnsi="Calibri" w:cs="Calibri"/>
        </w:rPr>
      </w:pPr>
    </w:p>
    <w:p w:rsidR="006B0E09" w:rsidRPr="0044465B" w:rsidRDefault="00653A9D">
      <w:pPr>
        <w:rPr>
          <w:rFonts w:ascii="Abadi" w:eastAsia="Calibri" w:hAnsi="Abadi" w:cs="Calibri"/>
        </w:rPr>
      </w:pPr>
      <w:r w:rsidRPr="0044465B">
        <w:rPr>
          <w:rFonts w:ascii="Abadi" w:eastAsia="Calibri" w:hAnsi="Abadi" w:cs="Calibri"/>
        </w:rPr>
        <w:t>* St. Fagan’s</w:t>
      </w:r>
    </w:p>
    <w:p w:rsidR="006B0E09" w:rsidRPr="0044465B" w:rsidRDefault="006B0E09">
      <w:pPr>
        <w:rPr>
          <w:rFonts w:ascii="Abadi" w:eastAsia="Calibri" w:hAnsi="Abadi" w:cs="Calibri"/>
        </w:rPr>
      </w:pPr>
    </w:p>
    <w:p w:rsidR="006B0E09" w:rsidRPr="0044465B" w:rsidRDefault="00653A9D">
      <w:pPr>
        <w:rPr>
          <w:rFonts w:ascii="Abadi" w:eastAsia="Calibri" w:hAnsi="Abadi" w:cs="Calibri"/>
        </w:rPr>
      </w:pPr>
      <w:r w:rsidRPr="0044465B">
        <w:rPr>
          <w:rFonts w:ascii="Abadi" w:eastAsia="Calibri" w:hAnsi="Abadi" w:cs="Calibri"/>
        </w:rPr>
        <w:t>* St. Mary's Church, Newport</w:t>
      </w:r>
    </w:p>
    <w:p w:rsidR="006B0E09" w:rsidRPr="0044465B" w:rsidRDefault="006B0E09">
      <w:pPr>
        <w:rPr>
          <w:rFonts w:ascii="Abadi" w:eastAsia="Calibri" w:hAnsi="Abadi" w:cs="Calibri"/>
        </w:rPr>
      </w:pPr>
    </w:p>
    <w:p w:rsidR="006B0E09" w:rsidRPr="0044465B" w:rsidRDefault="00653A9D">
      <w:pPr>
        <w:rPr>
          <w:rFonts w:ascii="Abadi" w:eastAsia="Calibri" w:hAnsi="Abadi" w:cs="Calibri"/>
        </w:rPr>
      </w:pPr>
      <w:r w:rsidRPr="0044465B">
        <w:rPr>
          <w:rFonts w:ascii="Abadi" w:eastAsia="Calibri" w:hAnsi="Abadi" w:cs="Calibri"/>
        </w:rPr>
        <w:t>* Newport Wetlands</w:t>
      </w:r>
    </w:p>
    <w:p w:rsidR="006B0E09" w:rsidRPr="0044465B" w:rsidRDefault="006B0E09">
      <w:pPr>
        <w:rPr>
          <w:rFonts w:ascii="Abadi" w:eastAsia="Calibri" w:hAnsi="Abadi" w:cs="Calibri"/>
        </w:rPr>
      </w:pPr>
    </w:p>
    <w:p w:rsidR="006B0E09" w:rsidRPr="0044465B" w:rsidRDefault="00653A9D">
      <w:pPr>
        <w:rPr>
          <w:rFonts w:ascii="Abadi" w:eastAsia="Calibri" w:hAnsi="Abadi" w:cs="Calibri"/>
        </w:rPr>
      </w:pPr>
      <w:r w:rsidRPr="0044465B">
        <w:rPr>
          <w:rFonts w:ascii="Abadi" w:eastAsia="Calibri" w:hAnsi="Abadi" w:cs="Calibri"/>
        </w:rPr>
        <w:t>* Local Theatres</w:t>
      </w:r>
    </w:p>
    <w:p w:rsidR="006B0E09" w:rsidRPr="0044465B" w:rsidRDefault="006B0E09">
      <w:pPr>
        <w:rPr>
          <w:rFonts w:ascii="Abadi" w:eastAsia="Calibri" w:hAnsi="Abadi" w:cs="Calibri"/>
        </w:rPr>
      </w:pPr>
    </w:p>
    <w:p w:rsidR="006B0E09" w:rsidRPr="0044465B" w:rsidRDefault="00653A9D">
      <w:pPr>
        <w:rPr>
          <w:rFonts w:ascii="Abadi" w:eastAsia="Calibri" w:hAnsi="Abadi" w:cs="Calibri"/>
        </w:rPr>
      </w:pPr>
      <w:r w:rsidRPr="0044465B">
        <w:rPr>
          <w:rFonts w:ascii="Abadi" w:eastAsia="Calibri" w:hAnsi="Abadi" w:cs="Calibri"/>
        </w:rPr>
        <w:t xml:space="preserve">* Residential Outdoor Pursuits Courses e.g. </w:t>
      </w:r>
      <w:proofErr w:type="spellStart"/>
      <w:r w:rsidRPr="0044465B">
        <w:rPr>
          <w:rFonts w:ascii="Abadi" w:eastAsia="Calibri" w:hAnsi="Abadi" w:cs="Calibri"/>
        </w:rPr>
        <w:t>Gilwern</w:t>
      </w:r>
      <w:proofErr w:type="spellEnd"/>
    </w:p>
    <w:p w:rsidR="006B0E09" w:rsidRPr="0044465B" w:rsidRDefault="006B0E09">
      <w:pPr>
        <w:rPr>
          <w:rFonts w:ascii="Abadi" w:eastAsia="Calibri" w:hAnsi="Abadi" w:cs="Calibri"/>
        </w:rPr>
      </w:pPr>
    </w:p>
    <w:p w:rsidR="006B0E09" w:rsidRPr="0044465B" w:rsidRDefault="00653A9D">
      <w:pPr>
        <w:rPr>
          <w:rFonts w:ascii="Abadi" w:eastAsia="Calibri" w:hAnsi="Abadi" w:cs="Calibri"/>
        </w:rPr>
      </w:pPr>
      <w:r w:rsidRPr="0044465B">
        <w:rPr>
          <w:rFonts w:ascii="Abadi" w:eastAsia="Calibri" w:hAnsi="Abadi" w:cs="Calibri"/>
        </w:rPr>
        <w:t>* Caerleon Roman Museum and amphitheatre</w:t>
      </w:r>
    </w:p>
    <w:p w:rsidR="006B0E09" w:rsidRPr="0044465B" w:rsidRDefault="006B0E09">
      <w:pPr>
        <w:rPr>
          <w:rFonts w:ascii="Abadi" w:eastAsia="Calibri" w:hAnsi="Abadi" w:cs="Calibri"/>
        </w:rPr>
      </w:pPr>
    </w:p>
    <w:p w:rsidR="006B0E09" w:rsidRPr="0044465B" w:rsidRDefault="00653A9D">
      <w:pPr>
        <w:rPr>
          <w:rFonts w:ascii="Abadi" w:eastAsia="Calibri" w:hAnsi="Abadi" w:cs="Calibri"/>
        </w:rPr>
      </w:pPr>
      <w:r w:rsidRPr="0044465B">
        <w:rPr>
          <w:rFonts w:ascii="Abadi" w:eastAsia="Calibri" w:hAnsi="Abadi" w:cs="Calibri"/>
        </w:rPr>
        <w:t>* Etc.</w:t>
      </w:r>
    </w:p>
    <w:p w:rsidR="006B0E09" w:rsidRPr="0044465B" w:rsidRDefault="006B0E09">
      <w:pPr>
        <w:rPr>
          <w:rFonts w:ascii="Abadi" w:eastAsia="Calibri" w:hAnsi="Abadi" w:cs="Calibri"/>
        </w:rPr>
      </w:pPr>
    </w:p>
    <w:p w:rsidR="006B0E09" w:rsidRPr="0044465B" w:rsidRDefault="00653A9D">
      <w:pPr>
        <w:rPr>
          <w:rFonts w:ascii="Abadi" w:eastAsia="Calibri" w:hAnsi="Abadi" w:cs="Calibri"/>
        </w:rPr>
      </w:pPr>
      <w:r w:rsidRPr="0044465B">
        <w:rPr>
          <w:rFonts w:ascii="Abadi" w:eastAsia="Calibri" w:hAnsi="Abadi" w:cs="Calibri"/>
        </w:rPr>
        <w:t>Please see the Headteacher should you have any queries regarding this policy.</w:t>
      </w:r>
    </w:p>
    <w:p w:rsidR="006B0E09" w:rsidRPr="0044465B" w:rsidRDefault="006B0E09">
      <w:pPr>
        <w:rPr>
          <w:rFonts w:ascii="Abadi" w:eastAsia="Calibri" w:hAnsi="Abadi" w:cs="Calibri"/>
        </w:rPr>
      </w:pPr>
    </w:p>
    <w:p w:rsidR="006B0E09" w:rsidRPr="0044465B" w:rsidRDefault="006B0E09">
      <w:pPr>
        <w:rPr>
          <w:rFonts w:ascii="Abadi" w:eastAsia="Calibri" w:hAnsi="Abadi" w:cs="Calibri"/>
        </w:rPr>
      </w:pPr>
    </w:p>
    <w:p w:rsidR="006B0E09" w:rsidRPr="0044465B" w:rsidRDefault="006B0E09">
      <w:pPr>
        <w:pBdr>
          <w:top w:val="nil"/>
          <w:left w:val="nil"/>
          <w:bottom w:val="nil"/>
          <w:right w:val="nil"/>
          <w:between w:val="nil"/>
        </w:pBdr>
        <w:jc w:val="both"/>
        <w:rPr>
          <w:rFonts w:ascii="Abadi" w:eastAsia="Calibri" w:hAnsi="Abadi" w:cs="Calibri"/>
          <w:color w:val="000000"/>
        </w:rPr>
      </w:pPr>
    </w:p>
    <w:p w:rsidR="006B0E09" w:rsidRPr="0044465B" w:rsidRDefault="00653A9D">
      <w:pPr>
        <w:pBdr>
          <w:top w:val="nil"/>
          <w:left w:val="nil"/>
          <w:bottom w:val="nil"/>
          <w:right w:val="nil"/>
          <w:between w:val="nil"/>
        </w:pBdr>
        <w:rPr>
          <w:rFonts w:ascii="Abadi" w:hAnsi="Abadi"/>
          <w:color w:val="000000"/>
        </w:rPr>
      </w:pPr>
      <w:r w:rsidRPr="0044465B">
        <w:rPr>
          <w:rFonts w:ascii="Abadi" w:eastAsia="Calibri" w:hAnsi="Abadi" w:cs="Calibri"/>
          <w:color w:val="000000"/>
        </w:rPr>
        <w:t>Approved by______________________________________________________Headteacher</w:t>
      </w:r>
    </w:p>
    <w:p w:rsidR="006B0E09" w:rsidRPr="0044465B" w:rsidRDefault="006B0E09">
      <w:pPr>
        <w:spacing w:after="240"/>
        <w:rPr>
          <w:rFonts w:ascii="Abadi" w:hAnsi="Abadi"/>
        </w:rPr>
      </w:pPr>
    </w:p>
    <w:p w:rsidR="006B0E09" w:rsidRPr="0044465B" w:rsidRDefault="00653A9D">
      <w:pPr>
        <w:pBdr>
          <w:top w:val="nil"/>
          <w:left w:val="nil"/>
          <w:bottom w:val="nil"/>
          <w:right w:val="nil"/>
          <w:between w:val="nil"/>
        </w:pBdr>
        <w:rPr>
          <w:rFonts w:ascii="Abadi" w:hAnsi="Abadi"/>
          <w:color w:val="000000"/>
        </w:rPr>
      </w:pPr>
      <w:r w:rsidRPr="0044465B">
        <w:rPr>
          <w:rFonts w:ascii="Abadi" w:eastAsia="Calibri" w:hAnsi="Abadi" w:cs="Calibri"/>
          <w:color w:val="000000"/>
        </w:rPr>
        <w:t>Approved by____________________________________________ Chair of Governors</w:t>
      </w:r>
    </w:p>
    <w:p w:rsidR="006B0E09" w:rsidRPr="0044465B" w:rsidRDefault="006B0E09">
      <w:pPr>
        <w:rPr>
          <w:rFonts w:ascii="Abadi" w:eastAsia="Calibri" w:hAnsi="Abadi" w:cs="Calibri"/>
        </w:rPr>
      </w:pPr>
    </w:p>
    <w:sectPr w:rsidR="006B0E09" w:rsidRPr="0044465B">
      <w:headerReference w:type="default" r:id="rId8"/>
      <w:pgSz w:w="11906" w:h="16838"/>
      <w:pgMar w:top="851" w:right="851" w:bottom="851" w:left="851" w:header="709" w:footer="709"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9E6E95" w:rsidRDefault="00653A9D">
      <w:r>
        <w:separator/>
      </w:r>
    </w:p>
  </w:endnote>
  <w:endnote w:type="continuationSeparator" w:id="0">
    <w:p w:rsidR="009E6E95" w:rsidRDefault="00653A9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Abadi">
    <w:altName w:val="Abadi"/>
    <w:charset w:val="00"/>
    <w:family w:val="swiss"/>
    <w:pitch w:val="variable"/>
    <w:sig w:usb0="80000003" w:usb1="00000000" w:usb2="00000000" w:usb3="00000000" w:csb0="00000001" w:csb1="00000000"/>
  </w:font>
  <w:font w:name="Quattrocento Sans">
    <w:charset w:val="00"/>
    <w:family w:val="auto"/>
    <w:pitch w:val="default"/>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9E6E95" w:rsidRDefault="00653A9D">
      <w:r>
        <w:separator/>
      </w:r>
    </w:p>
  </w:footnote>
  <w:footnote w:type="continuationSeparator" w:id="0">
    <w:p w:rsidR="009E6E95" w:rsidRDefault="00653A9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6B0E09" w:rsidRDefault="00653A9D">
    <w:pPr>
      <w:jc w:val="center"/>
      <w:rPr>
        <w:rFonts w:ascii="Calibri" w:eastAsia="Calibri" w:hAnsi="Calibri" w:cs="Calibri"/>
      </w:rPr>
    </w:pPr>
    <w:r>
      <w:rPr>
        <w:rFonts w:ascii="Calibri" w:eastAsia="Calibri" w:hAnsi="Calibri" w:cs="Calibri"/>
      </w:rPr>
      <w:t>St Joseph’s RC Primary School Newport Charging Policy</w:t>
    </w:r>
  </w:p>
  <w:p w:rsidR="006B0E09" w:rsidRDefault="006B0E09">
    <w:pPr>
      <w:pBdr>
        <w:top w:val="nil"/>
        <w:left w:val="nil"/>
        <w:bottom w:val="nil"/>
        <w:right w:val="nil"/>
        <w:between w:val="nil"/>
      </w:pBdr>
      <w:tabs>
        <w:tab w:val="center" w:pos="4153"/>
        <w:tab w:val="right" w:pos="8306"/>
      </w:tabs>
      <w:jc w:val="center"/>
      <w:rPr>
        <w:rFonts w:ascii="Calibri" w:eastAsia="Calibri" w:hAnsi="Calibri" w:cs="Calibri"/>
        <w:color w:val="000000"/>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B0E09"/>
    <w:rsid w:val="0044465B"/>
    <w:rsid w:val="00653A9D"/>
    <w:rsid w:val="006B0E09"/>
    <w:rsid w:val="009E6E95"/>
    <w:rsid w:val="00A81B35"/>
    <w:rsid w:val="00F245E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785331E"/>
  <w15:docId w15:val="{0CC8EF8F-7424-486D-A41F-D707AB1DDE5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sz w:val="24"/>
        <w:szCs w:val="24"/>
        <w:lang w:val="en-GB" w:eastAsia="en-GB"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uiPriority w:val="9"/>
    <w:qFormat/>
    <w:pPr>
      <w:keepNext/>
      <w:outlineLvl w:val="0"/>
    </w:pPr>
    <w:rPr>
      <w:b/>
      <w:sz w:val="28"/>
      <w:szCs w:val="28"/>
      <w:u w:val="single"/>
    </w:rPr>
  </w:style>
  <w:style w:type="paragraph" w:styleId="Heading2">
    <w:name w:val="heading 2"/>
    <w:basedOn w:val="Normal"/>
    <w:next w:val="Normal"/>
    <w:uiPriority w:val="9"/>
    <w:unhideWhenUsed/>
    <w:qFormat/>
    <w:pPr>
      <w:keepNext/>
      <w:outlineLvl w:val="1"/>
    </w:pPr>
    <w:rPr>
      <w:b/>
      <w:sz w:val="32"/>
      <w:szCs w:val="32"/>
      <w:u w:val="single"/>
    </w:rPr>
  </w:style>
  <w:style w:type="paragraph" w:styleId="Heading3">
    <w:name w:val="heading 3"/>
    <w:basedOn w:val="Normal"/>
    <w:next w:val="Normal"/>
    <w:uiPriority w:val="9"/>
    <w:unhideWhenUsed/>
    <w:qFormat/>
    <w:pPr>
      <w:keepNext/>
      <w:widowControl w:val="0"/>
      <w:autoSpaceDE w:val="0"/>
      <w:autoSpaceDN w:val="0"/>
      <w:jc w:val="center"/>
      <w:outlineLvl w:val="2"/>
    </w:pPr>
    <w:rPr>
      <w:b/>
      <w:bCs/>
      <w:lang w:eastAsia="en-US"/>
    </w:rPr>
  </w:style>
  <w:style w:type="paragraph" w:styleId="Heading4">
    <w:name w:val="heading 4"/>
    <w:basedOn w:val="Normal"/>
    <w:next w:val="Normal"/>
    <w:uiPriority w:val="9"/>
    <w:semiHidden/>
    <w:unhideWhenUsed/>
    <w:qFormat/>
    <w:pPr>
      <w:keepNext/>
      <w:jc w:val="center"/>
      <w:outlineLvl w:val="3"/>
    </w:pPr>
    <w:rPr>
      <w:b/>
      <w:sz w:val="32"/>
      <w:szCs w:val="32"/>
    </w:rPr>
  </w:style>
  <w:style w:type="paragraph" w:styleId="Heading5">
    <w:name w:val="heading 5"/>
    <w:basedOn w:val="Normal"/>
    <w:next w:val="Normal"/>
    <w:uiPriority w:val="9"/>
    <w:semiHidden/>
    <w:unhideWhenUsed/>
    <w:qFormat/>
    <w:pPr>
      <w:keepNext/>
      <w:keepLines/>
      <w:spacing w:before="220" w:after="40"/>
      <w:outlineLvl w:val="4"/>
    </w:pPr>
    <w:rPr>
      <w:b/>
      <w:sz w:val="22"/>
      <w:szCs w:val="22"/>
    </w:rPr>
  </w:style>
  <w:style w:type="paragraph" w:styleId="Heading6">
    <w:name w:val="heading 6"/>
    <w:basedOn w:val="Normal"/>
    <w:next w:val="Normal"/>
    <w:uiPriority w:val="9"/>
    <w:semiHidden/>
    <w:unhideWhenUsed/>
    <w:qFormat/>
    <w:rsid w:val="00496CAF"/>
    <w:pPr>
      <w:spacing w:before="240" w:after="60"/>
      <w:outlineLvl w:val="5"/>
    </w:pPr>
    <w:rPr>
      <w:b/>
      <w:bCs/>
      <w:sz w:val="22"/>
      <w:szCs w:val="22"/>
    </w:rPr>
  </w:style>
  <w:style w:type="paragraph" w:styleId="Heading8">
    <w:name w:val="heading 8"/>
    <w:basedOn w:val="Normal"/>
    <w:next w:val="Normal"/>
    <w:qFormat/>
    <w:rsid w:val="00496CAF"/>
    <w:pPr>
      <w:spacing w:before="240" w:after="60"/>
      <w:outlineLvl w:val="7"/>
    </w:pPr>
    <w:rPr>
      <w:i/>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uiPriority w:val="10"/>
    <w:qFormat/>
    <w:pPr>
      <w:jc w:val="center"/>
    </w:pPr>
    <w:rPr>
      <w:sz w:val="28"/>
      <w:szCs w:val="20"/>
      <w:lang w:eastAsia="en-US"/>
    </w:rPr>
  </w:style>
  <w:style w:type="character" w:styleId="Hyperlink">
    <w:name w:val="Hyperlink"/>
    <w:rPr>
      <w:color w:val="0000FF"/>
      <w:u w:val="single"/>
    </w:rPr>
  </w:style>
  <w:style w:type="paragraph" w:styleId="Header">
    <w:name w:val="header"/>
    <w:basedOn w:val="Normal"/>
    <w:pPr>
      <w:tabs>
        <w:tab w:val="center" w:pos="4153"/>
        <w:tab w:val="right" w:pos="8306"/>
      </w:tabs>
    </w:pPr>
  </w:style>
  <w:style w:type="paragraph" w:styleId="Footer">
    <w:name w:val="footer"/>
    <w:basedOn w:val="Normal"/>
    <w:pPr>
      <w:tabs>
        <w:tab w:val="center" w:pos="4153"/>
        <w:tab w:val="right" w:pos="8306"/>
      </w:tabs>
    </w:pPr>
  </w:style>
  <w:style w:type="paragraph" w:customStyle="1" w:styleId="p0">
    <w:name w:val="p0"/>
    <w:basedOn w:val="Normal"/>
    <w:pPr>
      <w:widowControl w:val="0"/>
      <w:tabs>
        <w:tab w:val="left" w:pos="720"/>
      </w:tabs>
      <w:autoSpaceDE w:val="0"/>
      <w:autoSpaceDN w:val="0"/>
      <w:spacing w:line="240" w:lineRule="atLeast"/>
      <w:jc w:val="both"/>
    </w:pPr>
    <w:rPr>
      <w:lang w:eastAsia="en-US"/>
    </w:rPr>
  </w:style>
  <w:style w:type="paragraph" w:styleId="Subtitle">
    <w:name w:val="Subtitle"/>
    <w:basedOn w:val="Normal"/>
    <w:next w:val="Normal"/>
    <w:uiPriority w:val="11"/>
    <w:qFormat/>
    <w:rPr>
      <w:sz w:val="28"/>
      <w:szCs w:val="28"/>
    </w:rPr>
  </w:style>
  <w:style w:type="paragraph" w:styleId="BodyText">
    <w:name w:val="Body Text"/>
    <w:basedOn w:val="Normal"/>
    <w:semiHidden/>
    <w:rsid w:val="00496CAF"/>
    <w:rPr>
      <w:szCs w:val="20"/>
      <w:lang w:eastAsia="en-US"/>
    </w:rPr>
  </w:style>
  <w:style w:type="paragraph" w:styleId="BodyText2">
    <w:name w:val="Body Text 2"/>
    <w:basedOn w:val="Normal"/>
    <w:semiHidden/>
    <w:rsid w:val="00496CAF"/>
    <w:pPr>
      <w:jc w:val="both"/>
    </w:pPr>
    <w:rPr>
      <w:szCs w:val="20"/>
      <w:lang w:eastAsia="en-US"/>
    </w:rPr>
  </w:style>
  <w:style w:type="paragraph" w:styleId="BalloonText">
    <w:name w:val="Balloon Text"/>
    <w:basedOn w:val="Normal"/>
    <w:link w:val="BalloonTextChar"/>
    <w:rsid w:val="00376F4F"/>
    <w:rPr>
      <w:rFonts w:ascii="Tahoma" w:hAnsi="Tahoma"/>
      <w:sz w:val="16"/>
      <w:szCs w:val="16"/>
    </w:rPr>
  </w:style>
  <w:style w:type="character" w:customStyle="1" w:styleId="BalloonTextChar">
    <w:name w:val="Balloon Text Char"/>
    <w:link w:val="BalloonText"/>
    <w:rsid w:val="00376F4F"/>
    <w:rPr>
      <w:rFonts w:ascii="Tahoma" w:hAnsi="Tahoma" w:cs="Tahoma"/>
      <w:sz w:val="16"/>
      <w:szCs w:val="16"/>
    </w:rPr>
  </w:style>
  <w:style w:type="paragraph" w:styleId="NoSpacing">
    <w:name w:val="No Spacing"/>
    <w:uiPriority w:val="1"/>
    <w:qFormat/>
    <w:rsid w:val="000E425A"/>
    <w:rPr>
      <w:rFonts w:ascii="Calibri" w:eastAsia="Calibri" w:hAnsi="Calibri"/>
      <w:sz w:val="22"/>
      <w:szCs w:val="22"/>
      <w:lang w:eastAsia="en-US"/>
    </w:rPr>
  </w:style>
  <w:style w:type="paragraph" w:styleId="ListParagraph">
    <w:name w:val="List Paragraph"/>
    <w:basedOn w:val="Normal"/>
    <w:uiPriority w:val="34"/>
    <w:qFormat/>
    <w:rsid w:val="005D53A8"/>
    <w:pPr>
      <w:ind w:left="720"/>
    </w:pPr>
  </w:style>
  <w:style w:type="paragraph" w:styleId="NormalWeb">
    <w:name w:val="Normal (Web)"/>
    <w:basedOn w:val="Normal"/>
    <w:uiPriority w:val="99"/>
    <w:unhideWhenUsed/>
    <w:rsid w:val="00A16035"/>
    <w:pPr>
      <w:spacing w:before="100" w:beforeAutospacing="1" w:after="100" w:afterAutospacing="1"/>
    </w:pPr>
  </w:style>
  <w:style w:type="table" w:customStyle="1" w:styleId="a">
    <w:basedOn w:val="TableNormal"/>
    <w:tblPr>
      <w:tblStyleRowBandSize w:val="1"/>
      <w:tblStyleColBandSize w:val="1"/>
      <w:tblCellMar>
        <w:left w:w="115" w:type="dxa"/>
        <w:right w:w="115" w:type="dxa"/>
      </w:tblCellMar>
    </w:tblPr>
  </w:style>
  <w:style w:type="table" w:customStyle="1" w:styleId="a0">
    <w:basedOn w:val="TableNormal"/>
    <w:tblPr>
      <w:tblStyleRowBandSize w:val="1"/>
      <w:tblStyleColBandSize w:val="1"/>
      <w:tblCellMar>
        <w:left w:w="115" w:type="dxa"/>
        <w:right w:w="115"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1">
  <go:docsCustomData xmlns:go="http://customooxmlschemas.google.com/" roundtripDataSignature="AMtx7mgTdmpgD32EMQMIclw0rJHftHvG+A==">AMUW2mV23XoGoVyamt4ndtLz7dy2rCuONkkGDFsr+g+Nk7luI1QPLeSzMedo3FSMYF+D8I3ZA5lsJ1bNhvTi1R8xJJG2mcOcZ/oPMQv9eLUApTYsEvmBIBS/Fl9yP3sus+vh66q4jGp6H04vE5KZpEmH42Oz6oRUcg==</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4</Pages>
  <Words>654</Words>
  <Characters>3731</Characters>
  <Application>Microsoft Office Word</Application>
  <DocSecurity>0</DocSecurity>
  <Lines>31</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4377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lynford ellis meade</dc:creator>
  <cp:lastModifiedBy>NSJO.TLynch</cp:lastModifiedBy>
  <cp:revision>3</cp:revision>
  <dcterms:created xsi:type="dcterms:W3CDTF">2025-03-24T20:43:00Z</dcterms:created>
  <dcterms:modified xsi:type="dcterms:W3CDTF">2025-03-24T20:44:00Z</dcterms:modified>
</cp:coreProperties>
</file>