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31E" w:rsidRPr="0009031E" w:rsidRDefault="009A17E2" w:rsidP="0009031E">
      <w:pPr>
        <w:rPr>
          <w:rFonts w:ascii="Arial" w:hAnsi="Arial" w:cs="Arial"/>
          <w:b/>
          <w:bCs/>
          <w:sz w:val="36"/>
          <w:szCs w:val="36"/>
        </w:rPr>
      </w:pPr>
      <w:r>
        <w:rPr>
          <w:rFonts w:ascii="Arial" w:hAnsi="Arial" w:cs="Arial"/>
          <w:b/>
          <w:bCs/>
          <w:sz w:val="36"/>
          <w:szCs w:val="36"/>
        </w:rPr>
        <w:t>Fairness and Equalities</w:t>
      </w:r>
      <w:r w:rsidR="0009031E" w:rsidRPr="0009031E">
        <w:rPr>
          <w:rFonts w:ascii="Arial" w:hAnsi="Arial" w:cs="Arial"/>
          <w:b/>
          <w:bCs/>
          <w:sz w:val="36"/>
          <w:szCs w:val="36"/>
        </w:rPr>
        <w:t xml:space="preserve"> Impact Assessment</w:t>
      </w:r>
      <w:r w:rsidR="00DE3C20">
        <w:rPr>
          <w:rFonts w:ascii="Arial" w:hAnsi="Arial" w:cs="Arial"/>
          <w:b/>
          <w:bCs/>
          <w:sz w:val="36"/>
          <w:szCs w:val="36"/>
        </w:rPr>
        <w:t xml:space="preserve"> (</w:t>
      </w:r>
      <w:r w:rsidR="002E350D">
        <w:rPr>
          <w:rFonts w:ascii="Arial" w:hAnsi="Arial" w:cs="Arial"/>
          <w:b/>
          <w:bCs/>
          <w:sz w:val="36"/>
          <w:szCs w:val="36"/>
        </w:rPr>
        <w:t>F</w:t>
      </w:r>
      <w:r>
        <w:rPr>
          <w:rFonts w:ascii="Arial" w:hAnsi="Arial" w:cs="Arial"/>
          <w:b/>
          <w:bCs/>
          <w:sz w:val="36"/>
          <w:szCs w:val="36"/>
        </w:rPr>
        <w:t>EIA)</w:t>
      </w:r>
      <w:r w:rsidR="0009031E" w:rsidRPr="0009031E">
        <w:rPr>
          <w:rFonts w:ascii="Arial" w:hAnsi="Arial" w:cs="Arial"/>
          <w:b/>
          <w:bCs/>
          <w:sz w:val="36"/>
          <w:szCs w:val="36"/>
        </w:rPr>
        <w:tab/>
      </w:r>
      <w:r w:rsidR="00DE3C20">
        <w:rPr>
          <w:rFonts w:ascii="Arial" w:hAnsi="Arial" w:cs="Arial"/>
          <w:b/>
          <w:bCs/>
          <w:sz w:val="36"/>
          <w:szCs w:val="36"/>
        </w:rPr>
        <w:t xml:space="preserve"> </w:t>
      </w:r>
      <w:r w:rsidR="0009031E" w:rsidRPr="0009031E">
        <w:rPr>
          <w:rFonts w:ascii="Arial" w:hAnsi="Arial" w:cs="Arial"/>
          <w:b/>
          <w:bCs/>
          <w:sz w:val="36"/>
          <w:szCs w:val="36"/>
        </w:rPr>
        <w:tab/>
      </w:r>
      <w:r w:rsidR="0009031E" w:rsidRPr="0009031E">
        <w:rPr>
          <w:rFonts w:ascii="Arial" w:hAnsi="Arial" w:cs="Arial"/>
          <w:b/>
          <w:bCs/>
          <w:sz w:val="36"/>
          <w:szCs w:val="36"/>
        </w:rPr>
        <w:tab/>
      </w:r>
    </w:p>
    <w:p w:rsidR="0009031E" w:rsidRPr="0009031E" w:rsidRDefault="009A17E2" w:rsidP="0009031E">
      <w:pPr>
        <w:spacing w:after="200" w:line="275" w:lineRule="auto"/>
        <w:ind w:right="-612"/>
        <w:rPr>
          <w:rFonts w:ascii="Arial" w:hAnsi="Arial" w:cs="Arial"/>
          <w:color w:val="FF0000"/>
        </w:rPr>
      </w:pPr>
      <w:r>
        <w:rPr>
          <w:rFonts w:ascii="Arial" w:hAnsi="Arial" w:cs="Arial"/>
        </w:rPr>
        <w:t>Version 3.</w:t>
      </w:r>
      <w:r w:rsidR="00430AFE">
        <w:rPr>
          <w:rFonts w:ascii="Arial" w:hAnsi="Arial" w:cs="Arial"/>
        </w:rPr>
        <w:t>6</w:t>
      </w:r>
      <w:r w:rsidR="00847D0F">
        <w:rPr>
          <w:rFonts w:ascii="Arial" w:hAnsi="Arial" w:cs="Arial"/>
        </w:rPr>
        <w:t xml:space="preserve"> </w:t>
      </w:r>
      <w:r w:rsidR="00430AFE">
        <w:rPr>
          <w:rFonts w:ascii="Arial" w:hAnsi="Arial" w:cs="Arial"/>
        </w:rPr>
        <w:t xml:space="preserve">May </w:t>
      </w:r>
      <w:r w:rsidR="00847D0F">
        <w:rPr>
          <w:rFonts w:ascii="Arial" w:hAnsi="Arial" w:cs="Arial"/>
        </w:rPr>
        <w:t>2017</w:t>
      </w:r>
    </w:p>
    <w:p w:rsidR="002E350D" w:rsidRDefault="0009031E" w:rsidP="0015534A">
      <w:pPr>
        <w:spacing w:after="200" w:line="275" w:lineRule="auto"/>
        <w:ind w:right="261"/>
        <w:rPr>
          <w:rFonts w:ascii="Arial" w:hAnsi="Arial" w:cs="Arial"/>
        </w:rPr>
      </w:pPr>
      <w:r w:rsidRPr="0009031E">
        <w:rPr>
          <w:rFonts w:ascii="Arial" w:hAnsi="Arial" w:cs="Arial"/>
        </w:rPr>
        <w:t>The purpose of this assessment is to provide balanced information to support decision making and to promote better ways of working in line with equalities (Equalities Act 2010), Welsh language promotion (The Welsh Language (Wales) Measure 2011), sustainable development (Wellbeing of Future Generations (Wales) Act 2015), and the four parameters of debate about fairness identified by the Newport Fairness Commission (NFC Full Report to Council 2013).</w:t>
      </w:r>
    </w:p>
    <w:p w:rsidR="0009031E" w:rsidRPr="0009031E" w:rsidRDefault="0022770C" w:rsidP="0009031E">
      <w:pPr>
        <w:rPr>
          <w:rFonts w:ascii="Arial" w:hAnsi="Arial" w:cs="Arial"/>
          <w:b/>
          <w:bCs/>
        </w:rPr>
      </w:pPr>
      <w:r>
        <w:rPr>
          <w:rFonts w:ascii="Arial" w:hAnsi="Arial" w:cs="Arial"/>
          <w:b/>
          <w:bCs/>
        </w:rPr>
        <w:t xml:space="preserve">Completed by:        </w:t>
      </w:r>
      <w:r w:rsidRPr="0022770C">
        <w:rPr>
          <w:rFonts w:ascii="Arial" w:hAnsi="Arial" w:cs="Arial"/>
          <w:bCs/>
        </w:rPr>
        <w:t>Sarah Morgan</w:t>
      </w:r>
      <w:r>
        <w:rPr>
          <w:rFonts w:ascii="Arial" w:hAnsi="Arial" w:cs="Arial"/>
          <w:b/>
          <w:bCs/>
        </w:rPr>
        <w:t xml:space="preserve"> </w:t>
      </w:r>
      <w:r w:rsidR="0009031E" w:rsidRPr="0009031E">
        <w:rPr>
          <w:rFonts w:ascii="Arial" w:hAnsi="Arial" w:cs="Arial"/>
        </w:rPr>
        <w:tab/>
      </w:r>
      <w:r w:rsidR="0009031E" w:rsidRPr="0009031E">
        <w:rPr>
          <w:rFonts w:ascii="Arial" w:hAnsi="Arial" w:cs="Arial"/>
          <w:b/>
        </w:rPr>
        <w:t>Role</w:t>
      </w:r>
      <w:r w:rsidR="0009031E" w:rsidRPr="0009031E">
        <w:rPr>
          <w:rFonts w:ascii="Arial" w:hAnsi="Arial" w:cs="Arial"/>
        </w:rPr>
        <w:t>:</w:t>
      </w:r>
      <w:r w:rsidR="0009031E" w:rsidRPr="0009031E">
        <w:rPr>
          <w:rFonts w:ascii="Arial" w:hAnsi="Arial" w:cs="Arial"/>
        </w:rPr>
        <w:tab/>
      </w:r>
      <w:sdt>
        <w:sdtPr>
          <w:rPr>
            <w:rFonts w:ascii="Arial" w:hAnsi="Arial" w:cs="Arial"/>
          </w:rPr>
          <w:id w:val="1632130478"/>
          <w:placeholder>
            <w:docPart w:val="FBBEE1C53A3340A69DBF8008BA65771D"/>
          </w:placeholder>
          <w:text/>
        </w:sdtPr>
        <w:sdtContent>
          <w:r>
            <w:rPr>
              <w:rFonts w:ascii="Arial" w:hAnsi="Arial" w:cs="Arial"/>
            </w:rPr>
            <w:t xml:space="preserve">Chief Education Officer </w:t>
          </w:r>
        </w:sdtContent>
      </w:sdt>
      <w:r w:rsidR="0009031E" w:rsidRPr="0009031E">
        <w:rPr>
          <w:rFonts w:ascii="Arial" w:hAnsi="Arial" w:cs="Arial"/>
        </w:rPr>
        <w:tab/>
      </w:r>
    </w:p>
    <w:p w:rsidR="0009031E" w:rsidRPr="0009031E" w:rsidRDefault="0009031E" w:rsidP="0009031E">
      <w:pPr>
        <w:ind w:right="-612"/>
        <w:rPr>
          <w:rFonts w:ascii="Arial" w:hAnsi="Arial" w:cs="Arial"/>
          <w:b/>
          <w:bCs/>
        </w:rPr>
      </w:pPr>
      <w:r w:rsidRPr="0009031E">
        <w:rPr>
          <w:rFonts w:ascii="Arial" w:hAnsi="Arial" w:cs="Arial"/>
          <w:b/>
          <w:bCs/>
        </w:rPr>
        <w:t>Head of Service:</w:t>
      </w:r>
      <w:r w:rsidRPr="0009031E">
        <w:rPr>
          <w:rFonts w:ascii="Arial" w:hAnsi="Arial" w:cs="Arial"/>
          <w:b/>
          <w:bCs/>
        </w:rPr>
        <w:tab/>
      </w:r>
      <w:sdt>
        <w:sdtPr>
          <w:rPr>
            <w:rFonts w:ascii="Arial" w:hAnsi="Arial" w:cs="Arial"/>
            <w:bCs/>
          </w:rPr>
          <w:id w:val="-1226834539"/>
          <w:placeholder>
            <w:docPart w:val="6814C624DE754DCBB1C2940A350171AF"/>
          </w:placeholder>
          <w:text/>
        </w:sdtPr>
        <w:sdtContent>
          <w:r w:rsidR="00515F62">
            <w:rPr>
              <w:rFonts w:ascii="Arial" w:hAnsi="Arial" w:cs="Arial"/>
              <w:bCs/>
            </w:rPr>
            <w:t>Sarah Morgan</w:t>
          </w:r>
        </w:sdtContent>
      </w:sdt>
      <w:r w:rsidR="00595BD5">
        <w:rPr>
          <w:rFonts w:ascii="Arial" w:hAnsi="Arial" w:cs="Arial"/>
          <w:b/>
          <w:bCs/>
        </w:rPr>
        <w:tab/>
      </w:r>
      <w:r w:rsidRPr="0009031E">
        <w:rPr>
          <w:rFonts w:ascii="Arial" w:hAnsi="Arial" w:cs="Arial"/>
          <w:b/>
          <w:bCs/>
        </w:rPr>
        <w:t>Date:</w:t>
      </w:r>
      <w:r w:rsidRPr="0009031E">
        <w:rPr>
          <w:rFonts w:ascii="Arial" w:hAnsi="Arial" w:cs="Arial"/>
          <w:b/>
          <w:bCs/>
        </w:rPr>
        <w:tab/>
      </w:r>
      <w:sdt>
        <w:sdtPr>
          <w:rPr>
            <w:rFonts w:ascii="Arial" w:hAnsi="Arial" w:cs="Arial"/>
            <w:b/>
            <w:bCs/>
          </w:rPr>
          <w:id w:val="-1641647747"/>
          <w:placeholder>
            <w:docPart w:val="B2A71E758453412FB4617AD4EF777B3E"/>
          </w:placeholder>
        </w:sdtPr>
        <w:sdtContent>
          <w:sdt>
            <w:sdtPr>
              <w:rPr>
                <w:rFonts w:ascii="Arial" w:hAnsi="Arial" w:cs="Arial"/>
                <w:bCs/>
              </w:rPr>
              <w:id w:val="-2111968592"/>
              <w:placeholder>
                <w:docPart w:val="C64270B573A3435A89C38DA739415739"/>
              </w:placeholder>
              <w:date w:fullDate="2020-09-09T00:00:00Z">
                <w:dateFormat w:val="dd/MM/yyyy"/>
                <w:lid w:val="en-GB"/>
                <w:storeMappedDataAs w:val="dateTime"/>
                <w:calendar w:val="gregorian"/>
              </w:date>
            </w:sdtPr>
            <w:sdtContent>
              <w:r w:rsidR="0022770C">
                <w:rPr>
                  <w:rFonts w:ascii="Arial" w:hAnsi="Arial" w:cs="Arial"/>
                  <w:bCs/>
                </w:rPr>
                <w:t>09</w:t>
              </w:r>
              <w:r w:rsidR="00515F62">
                <w:rPr>
                  <w:rFonts w:ascii="Arial" w:hAnsi="Arial" w:cs="Arial"/>
                  <w:bCs/>
                </w:rPr>
                <w:t>/09/2020</w:t>
              </w:r>
            </w:sdtContent>
          </w:sdt>
        </w:sdtContent>
      </w:sdt>
      <w:r w:rsidRPr="0009031E">
        <w:rPr>
          <w:rFonts w:ascii="Arial" w:hAnsi="Arial" w:cs="Arial"/>
          <w:b/>
          <w:bCs/>
        </w:rPr>
        <w:tab/>
      </w:r>
    </w:p>
    <w:p w:rsidR="0009031E" w:rsidRDefault="0009031E" w:rsidP="002E350D">
      <w:pPr>
        <w:ind w:right="-612"/>
        <w:rPr>
          <w:rFonts w:ascii="Arial" w:hAnsi="Arial" w:cs="Arial"/>
          <w:b/>
          <w:bCs/>
        </w:rPr>
      </w:pPr>
    </w:p>
    <w:p w:rsidR="00AF155D" w:rsidRDefault="00AF155D" w:rsidP="002E350D">
      <w:pPr>
        <w:spacing w:after="200" w:line="275" w:lineRule="auto"/>
        <w:ind w:right="-612"/>
        <w:rPr>
          <w:rFonts w:ascii="Arial" w:hAnsi="Arial" w:cs="Arial"/>
          <w:b/>
        </w:rPr>
      </w:pPr>
      <w:r>
        <w:rPr>
          <w:rFonts w:ascii="Arial" w:hAnsi="Arial" w:cs="Arial"/>
          <w:b/>
        </w:rPr>
        <w:t xml:space="preserve">I confirm that the above Head of Service has agreed the content of this assessment </w:t>
      </w:r>
    </w:p>
    <w:p w:rsidR="00AF155D" w:rsidRDefault="00AF155D" w:rsidP="002E350D">
      <w:pPr>
        <w:spacing w:after="200" w:line="275" w:lineRule="auto"/>
        <w:ind w:right="-612"/>
        <w:rPr>
          <w:rFonts w:ascii="Arial" w:hAnsi="Arial" w:cs="Arial"/>
          <w:b/>
        </w:rPr>
      </w:pPr>
      <w:r>
        <w:rPr>
          <w:rFonts w:ascii="Arial" w:hAnsi="Arial" w:cs="Arial"/>
          <w:b/>
        </w:rPr>
        <w:t xml:space="preserve">Yes </w:t>
      </w:r>
      <w:r w:rsidRPr="00595BD5">
        <w:rPr>
          <w:rFonts w:ascii="Arial" w:hAnsi="Arial" w:cs="Arial"/>
          <w:b/>
          <w:highlight w:val="black"/>
        </w:rPr>
        <w:t>/ No</w:t>
      </w:r>
      <w:r>
        <w:rPr>
          <w:rFonts w:ascii="Arial" w:hAnsi="Arial" w:cs="Arial"/>
          <w:b/>
        </w:rPr>
        <w:t xml:space="preserve"> </w:t>
      </w:r>
    </w:p>
    <w:p w:rsidR="002E350D" w:rsidRPr="002E350D" w:rsidRDefault="002E350D" w:rsidP="002E350D">
      <w:pPr>
        <w:spacing w:after="200" w:line="275" w:lineRule="auto"/>
        <w:ind w:right="-612"/>
        <w:rPr>
          <w:rFonts w:ascii="Arial" w:hAnsi="Arial" w:cs="Arial"/>
        </w:rPr>
      </w:pPr>
      <w:r>
        <w:rPr>
          <w:rFonts w:ascii="Arial" w:hAnsi="Arial" w:cs="Arial"/>
          <w:b/>
        </w:rPr>
        <w:t xml:space="preserve">When you complete this FEIA, it is your responsibility to submit it to </w:t>
      </w:r>
      <w:r w:rsidR="00430AFE">
        <w:rPr>
          <w:rFonts w:ascii="Arial" w:hAnsi="Arial" w:cs="Arial"/>
        </w:rPr>
        <w:t>impact.assessment</w:t>
      </w:r>
      <w:r w:rsidR="00F27E44">
        <w:rPr>
          <w:rFonts w:ascii="Arial" w:hAnsi="Arial" w:cs="Arial"/>
        </w:rPr>
        <w:t>s</w:t>
      </w:r>
      <w:r w:rsidR="00430AFE">
        <w:rPr>
          <w:rFonts w:ascii="Arial" w:hAnsi="Arial" w:cs="Arial"/>
        </w:rPr>
        <w:t>@newport.gov.uk</w:t>
      </w:r>
      <w:r w:rsidRPr="0009031E">
        <w:rPr>
          <w:rFonts w:ascii="Arial" w:hAnsi="Arial" w:cs="Arial"/>
        </w:rPr>
        <w:t xml:space="preserve"> </w:t>
      </w:r>
    </w:p>
    <w:tbl>
      <w:tblPr>
        <w:tblW w:w="10076"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6"/>
      </w:tblGrid>
      <w:tr w:rsidR="002468D4" w:rsidTr="00B746DE">
        <w:trPr>
          <w:trHeight w:val="1337"/>
        </w:trPr>
        <w:tc>
          <w:tcPr>
            <w:tcW w:w="10076" w:type="dxa"/>
          </w:tcPr>
          <w:p w:rsidR="002468D4" w:rsidRPr="00A25463" w:rsidRDefault="002468D4" w:rsidP="002468D4">
            <w:pPr>
              <w:rPr>
                <w:rFonts w:ascii="Arial" w:hAnsi="Arial" w:cs="Arial"/>
                <w:b/>
                <w:bCs/>
              </w:rPr>
            </w:pPr>
            <w:r w:rsidRPr="00A25463">
              <w:rPr>
                <w:rFonts w:ascii="Arial" w:hAnsi="Arial" w:cs="Arial"/>
                <w:b/>
                <w:bCs/>
              </w:rPr>
              <w:t>1.</w:t>
            </w:r>
            <w:r w:rsidR="001356E1" w:rsidRPr="001356E1">
              <w:rPr>
                <w:rFonts w:ascii="Arial" w:eastAsiaTheme="minorHAnsi" w:hAnsi="Arial" w:cs="Arial"/>
                <w:sz w:val="20"/>
                <w:szCs w:val="20"/>
                <w:lang w:eastAsia="en-US"/>
              </w:rPr>
              <w:t xml:space="preserve"> </w:t>
            </w:r>
            <w:r w:rsidR="001356E1" w:rsidRPr="001356E1">
              <w:rPr>
                <w:rFonts w:ascii="Arial" w:hAnsi="Arial" w:cs="Arial"/>
                <w:b/>
                <w:bCs/>
              </w:rPr>
              <w:t>Name and description of the policy / proposal being assessed. Outline the policy’s purpose</w:t>
            </w:r>
            <w:r w:rsidR="00C54D1C">
              <w:rPr>
                <w:rFonts w:ascii="Arial" w:hAnsi="Arial" w:cs="Arial"/>
                <w:b/>
                <w:bCs/>
              </w:rPr>
              <w:t xml:space="preserve">. </w:t>
            </w:r>
          </w:p>
          <w:p w:rsidR="002468D4" w:rsidRDefault="002468D4" w:rsidP="001E4EFA">
            <w:pPr>
              <w:rPr>
                <w:rFonts w:ascii="Arial" w:hAnsi="Arial" w:cs="Arial"/>
              </w:rPr>
            </w:pPr>
          </w:p>
          <w:p w:rsidR="0022770C" w:rsidRPr="0022770C" w:rsidRDefault="0022770C" w:rsidP="0022770C">
            <w:pPr>
              <w:tabs>
                <w:tab w:val="left" w:pos="0"/>
              </w:tabs>
              <w:spacing w:after="120"/>
              <w:rPr>
                <w:rFonts w:ascii="Arial" w:eastAsiaTheme="minorHAnsi" w:hAnsi="Arial" w:cs="Arial"/>
                <w:b/>
                <w:lang w:eastAsia="en-US"/>
              </w:rPr>
            </w:pPr>
            <w:r w:rsidRPr="0022770C">
              <w:rPr>
                <w:rFonts w:ascii="Arial" w:eastAsiaTheme="minorHAnsi" w:hAnsi="Arial" w:cs="Arial"/>
                <w:b/>
                <w:lang w:eastAsia="en-US"/>
              </w:rPr>
              <w:t>Re-introduction of Breakfast Clubs</w:t>
            </w:r>
          </w:p>
          <w:p w:rsidR="0022770C" w:rsidRPr="0022770C" w:rsidRDefault="0022770C" w:rsidP="0022770C">
            <w:pPr>
              <w:jc w:val="both"/>
              <w:rPr>
                <w:rFonts w:ascii="Arial" w:eastAsiaTheme="minorHAnsi" w:hAnsi="Arial" w:cs="Arial"/>
              </w:rPr>
            </w:pPr>
            <w:r w:rsidRPr="0022770C">
              <w:rPr>
                <w:rFonts w:ascii="Arial" w:eastAsiaTheme="minorHAnsi" w:hAnsi="Arial" w:cs="Arial"/>
                <w:lang w:eastAsia="en-US"/>
              </w:rPr>
              <w:t xml:space="preserve">Welsh Government’s expectation is that where a free school breakfast scheme ran prior to the COVID-19 outbreak, there is a legal duty to provide a free school breakfast at the start of the new school term (section 88 of the School Standards and Organisation (Wales) Act 2013). As schools open to all </w:t>
            </w:r>
            <w:r w:rsidR="00C870D6" w:rsidRPr="0022770C">
              <w:rPr>
                <w:rFonts w:ascii="Arial" w:eastAsiaTheme="minorHAnsi" w:hAnsi="Arial" w:cs="Arial"/>
                <w:lang w:eastAsia="en-US"/>
              </w:rPr>
              <w:t>pupil’s</w:t>
            </w:r>
            <w:r w:rsidRPr="0022770C">
              <w:rPr>
                <w:rFonts w:ascii="Arial" w:eastAsiaTheme="minorHAnsi" w:hAnsi="Arial" w:cs="Arial"/>
                <w:lang w:eastAsia="en-US"/>
              </w:rPr>
              <w:t xml:space="preserve"> full time from the beginning of September, breakfast clubs should operate as normal, unless it would be unreasonable for them to do so. The Welsh Government has not outlined what they feel </w:t>
            </w:r>
            <w:r w:rsidRPr="0022770C">
              <w:rPr>
                <w:rFonts w:ascii="Arial" w:eastAsiaTheme="minorHAnsi" w:hAnsi="Arial" w:cs="Arial"/>
              </w:rPr>
              <w:t xml:space="preserve">will or will not be unreasonable in any particular situation but the following factors will need to be considered: </w:t>
            </w:r>
          </w:p>
          <w:p w:rsidR="0022770C" w:rsidRPr="00F84250" w:rsidRDefault="0022770C" w:rsidP="0022770C">
            <w:pPr>
              <w:numPr>
                <w:ilvl w:val="0"/>
                <w:numId w:val="44"/>
              </w:numPr>
              <w:spacing w:after="160" w:line="259" w:lineRule="auto"/>
              <w:jc w:val="both"/>
              <w:rPr>
                <w:rFonts w:ascii="Arial" w:hAnsi="Arial" w:cs="Arial"/>
              </w:rPr>
            </w:pPr>
            <w:r w:rsidRPr="0022770C">
              <w:rPr>
                <w:rFonts w:ascii="Arial" w:hAnsi="Arial" w:cs="Arial"/>
              </w:rPr>
              <w:t>demand for the provision of free breakfast in the school;</w:t>
            </w:r>
          </w:p>
          <w:p w:rsidR="0022770C" w:rsidRPr="0022770C" w:rsidRDefault="0022770C" w:rsidP="0022770C">
            <w:pPr>
              <w:numPr>
                <w:ilvl w:val="0"/>
                <w:numId w:val="44"/>
              </w:numPr>
              <w:spacing w:after="160" w:line="259" w:lineRule="auto"/>
              <w:jc w:val="both"/>
              <w:rPr>
                <w:rFonts w:ascii="Arial" w:hAnsi="Arial" w:cs="Arial"/>
              </w:rPr>
            </w:pPr>
            <w:r w:rsidRPr="0022770C">
              <w:rPr>
                <w:rFonts w:ascii="Arial" w:hAnsi="Arial" w:cs="Arial"/>
              </w:rPr>
              <w:t>availability and suitability of a venue to undertake the provision of free breakfast;</w:t>
            </w:r>
          </w:p>
          <w:p w:rsidR="0022770C" w:rsidRPr="0022770C" w:rsidRDefault="0022770C" w:rsidP="0022770C">
            <w:pPr>
              <w:numPr>
                <w:ilvl w:val="0"/>
                <w:numId w:val="44"/>
              </w:numPr>
              <w:spacing w:after="160" w:line="259" w:lineRule="auto"/>
              <w:jc w:val="both"/>
              <w:rPr>
                <w:rFonts w:ascii="Arial" w:hAnsi="Arial" w:cs="Arial"/>
              </w:rPr>
            </w:pPr>
            <w:r w:rsidRPr="0022770C">
              <w:rPr>
                <w:rFonts w:ascii="Arial" w:hAnsi="Arial" w:cs="Arial"/>
              </w:rPr>
              <w:t>availability and suitability of facilities within the school to provide the provision;</w:t>
            </w:r>
          </w:p>
          <w:p w:rsidR="0022770C" w:rsidRPr="0022770C" w:rsidRDefault="0022770C" w:rsidP="0022770C">
            <w:pPr>
              <w:numPr>
                <w:ilvl w:val="0"/>
                <w:numId w:val="44"/>
              </w:numPr>
              <w:spacing w:after="160" w:line="259" w:lineRule="auto"/>
              <w:jc w:val="both"/>
              <w:rPr>
                <w:rFonts w:ascii="Arial" w:hAnsi="Arial" w:cs="Arial"/>
                <w:lang w:eastAsia="en-US"/>
              </w:rPr>
            </w:pPr>
            <w:r w:rsidRPr="0022770C">
              <w:rPr>
                <w:rFonts w:ascii="Arial" w:hAnsi="Arial" w:cs="Arial"/>
              </w:rPr>
              <w:t>availability and suitability of staff to supervise the breakfast provision.</w:t>
            </w:r>
          </w:p>
          <w:p w:rsidR="0022770C" w:rsidRPr="0022770C" w:rsidRDefault="0022770C" w:rsidP="0022770C">
            <w:pPr>
              <w:rPr>
                <w:rFonts w:ascii="Arial" w:eastAsiaTheme="minorHAnsi" w:hAnsi="Arial" w:cs="Arial"/>
                <w:lang w:eastAsia="en-US"/>
              </w:rPr>
            </w:pPr>
          </w:p>
          <w:p w:rsidR="0022770C" w:rsidRPr="0022770C" w:rsidRDefault="0022770C" w:rsidP="0022770C">
            <w:pPr>
              <w:jc w:val="both"/>
              <w:rPr>
                <w:rFonts w:ascii="Arial" w:eastAsiaTheme="minorHAnsi" w:hAnsi="Arial" w:cs="Arial"/>
                <w:lang w:eastAsia="en-US"/>
              </w:rPr>
            </w:pPr>
            <w:r w:rsidRPr="0022770C">
              <w:rPr>
                <w:rFonts w:ascii="Arial" w:eastAsiaTheme="minorHAnsi" w:hAnsi="Arial" w:cs="Arial"/>
                <w:lang w:eastAsia="en-US"/>
              </w:rPr>
              <w:t xml:space="preserve">In the current circumstances, another major consideration is the health and safety of pupils and staff and social distancing requirements. </w:t>
            </w:r>
          </w:p>
          <w:p w:rsidR="0022770C" w:rsidRPr="0022770C" w:rsidRDefault="0022770C" w:rsidP="0022770C">
            <w:pPr>
              <w:jc w:val="both"/>
              <w:rPr>
                <w:rFonts w:ascii="Arial" w:eastAsiaTheme="minorHAnsi" w:hAnsi="Arial" w:cs="Arial"/>
                <w:lang w:eastAsia="en-US"/>
              </w:rPr>
            </w:pPr>
          </w:p>
          <w:p w:rsidR="0022770C" w:rsidRPr="0022770C" w:rsidRDefault="0022770C" w:rsidP="0022770C">
            <w:pPr>
              <w:jc w:val="both"/>
              <w:rPr>
                <w:rFonts w:ascii="Arial" w:eastAsiaTheme="minorHAnsi" w:hAnsi="Arial" w:cs="Arial"/>
                <w:b/>
                <w:lang w:eastAsia="en-US"/>
              </w:rPr>
            </w:pPr>
            <w:r w:rsidRPr="0022770C">
              <w:rPr>
                <w:rFonts w:ascii="Arial" w:eastAsiaTheme="minorHAnsi" w:hAnsi="Arial" w:cs="Arial"/>
                <w:b/>
                <w:lang w:eastAsia="en-US"/>
              </w:rPr>
              <w:t xml:space="preserve">Roles and Responsibilities: </w:t>
            </w:r>
          </w:p>
          <w:p w:rsidR="0022770C" w:rsidRPr="0022770C" w:rsidRDefault="0022770C" w:rsidP="0022770C">
            <w:pPr>
              <w:jc w:val="both"/>
              <w:rPr>
                <w:rFonts w:ascii="Arial" w:eastAsiaTheme="minorHAnsi" w:hAnsi="Arial" w:cs="Arial"/>
                <w:lang w:eastAsia="en-US"/>
              </w:rPr>
            </w:pPr>
            <w:r w:rsidRPr="0022770C">
              <w:rPr>
                <w:rFonts w:ascii="Arial" w:eastAsiaTheme="minorHAnsi" w:hAnsi="Arial" w:cs="Arial"/>
                <w:lang w:eastAsia="en-US"/>
              </w:rPr>
              <w:t xml:space="preserve">The local authority and its schools have specific roles in facilitating Breakfast Club provision: </w:t>
            </w:r>
          </w:p>
          <w:p w:rsidR="0022770C" w:rsidRPr="0022770C" w:rsidRDefault="0022770C" w:rsidP="0022770C">
            <w:pPr>
              <w:jc w:val="both"/>
              <w:rPr>
                <w:rFonts w:ascii="Arial" w:eastAsiaTheme="minorHAnsi" w:hAnsi="Arial" w:cs="Arial"/>
                <w:lang w:eastAsia="en-US"/>
              </w:rPr>
            </w:pPr>
          </w:p>
          <w:p w:rsidR="0022770C" w:rsidRPr="0022770C" w:rsidRDefault="0022770C" w:rsidP="0022770C">
            <w:pPr>
              <w:jc w:val="both"/>
              <w:rPr>
                <w:rFonts w:ascii="Arial" w:eastAsiaTheme="minorHAnsi" w:hAnsi="Arial" w:cs="Arial"/>
                <w:b/>
                <w:lang w:eastAsia="en-US"/>
              </w:rPr>
            </w:pPr>
            <w:r w:rsidRPr="0022770C">
              <w:rPr>
                <w:rFonts w:ascii="Arial" w:eastAsiaTheme="minorHAnsi" w:hAnsi="Arial" w:cs="Arial"/>
                <w:b/>
                <w:lang w:eastAsia="en-US"/>
              </w:rPr>
              <w:t xml:space="preserve">The role of the local authority is to ‘enable’ schools to provide the Breakfast Club facility. This includes: </w:t>
            </w:r>
          </w:p>
          <w:p w:rsidR="0022770C" w:rsidRPr="0022770C" w:rsidRDefault="0022770C" w:rsidP="0022770C">
            <w:pPr>
              <w:jc w:val="both"/>
              <w:rPr>
                <w:rFonts w:ascii="Arial" w:eastAsiaTheme="minorHAnsi" w:hAnsi="Arial" w:cs="Arial"/>
                <w:lang w:eastAsia="en-US"/>
              </w:rPr>
            </w:pPr>
          </w:p>
          <w:p w:rsidR="0022770C" w:rsidRPr="0022770C" w:rsidRDefault="0022770C" w:rsidP="0022770C">
            <w:pPr>
              <w:numPr>
                <w:ilvl w:val="0"/>
                <w:numId w:val="45"/>
              </w:numPr>
              <w:spacing w:after="160" w:line="259" w:lineRule="auto"/>
              <w:jc w:val="both"/>
              <w:rPr>
                <w:rFonts w:ascii="Arial" w:eastAsiaTheme="minorHAnsi" w:hAnsi="Arial" w:cs="Arial"/>
                <w:lang w:eastAsia="en-US"/>
              </w:rPr>
            </w:pPr>
            <w:r w:rsidRPr="0022770C">
              <w:rPr>
                <w:rFonts w:ascii="Arial" w:eastAsiaTheme="minorHAnsi" w:hAnsi="Arial" w:cs="Arial"/>
                <w:lang w:eastAsia="en-US"/>
              </w:rPr>
              <w:lastRenderedPageBreak/>
              <w:t>Providing the framework, funding and claims process for primary Breakfast Clubs.</w:t>
            </w:r>
          </w:p>
          <w:p w:rsidR="0022770C" w:rsidRPr="0022770C" w:rsidRDefault="0022770C" w:rsidP="0022770C">
            <w:pPr>
              <w:numPr>
                <w:ilvl w:val="0"/>
                <w:numId w:val="45"/>
              </w:numPr>
              <w:spacing w:after="160" w:line="259" w:lineRule="auto"/>
              <w:jc w:val="both"/>
              <w:rPr>
                <w:rFonts w:ascii="Arial" w:eastAsiaTheme="minorHAnsi" w:hAnsi="Arial" w:cs="Arial"/>
                <w:lang w:eastAsia="en-US"/>
              </w:rPr>
            </w:pPr>
            <w:r w:rsidRPr="0022770C">
              <w:rPr>
                <w:rFonts w:ascii="Arial" w:eastAsiaTheme="minorHAnsi" w:hAnsi="Arial" w:cs="Arial"/>
                <w:lang w:eastAsia="en-US"/>
              </w:rPr>
              <w:t xml:space="preserve">Commissioning the food, preparation and provision of Breakfast as a meal. </w:t>
            </w:r>
          </w:p>
          <w:p w:rsidR="0022770C" w:rsidRPr="0022770C" w:rsidRDefault="0022770C" w:rsidP="0022770C">
            <w:pPr>
              <w:jc w:val="both"/>
              <w:rPr>
                <w:rFonts w:ascii="Arial" w:eastAsiaTheme="minorHAnsi" w:hAnsi="Arial" w:cs="Arial"/>
                <w:lang w:eastAsia="en-US"/>
              </w:rPr>
            </w:pPr>
          </w:p>
          <w:p w:rsidR="0022770C" w:rsidRPr="0022770C" w:rsidRDefault="0022770C" w:rsidP="0022770C">
            <w:pPr>
              <w:jc w:val="both"/>
              <w:rPr>
                <w:rFonts w:ascii="Arial" w:eastAsiaTheme="minorHAnsi" w:hAnsi="Arial" w:cs="Arial"/>
                <w:b/>
                <w:lang w:eastAsia="en-US"/>
              </w:rPr>
            </w:pPr>
            <w:r w:rsidRPr="0022770C">
              <w:rPr>
                <w:rFonts w:ascii="Arial" w:eastAsiaTheme="minorHAnsi" w:hAnsi="Arial" w:cs="Arial"/>
                <w:b/>
                <w:lang w:eastAsia="en-US"/>
              </w:rPr>
              <w:t xml:space="preserve">The role of schools is to coordinate the operation of the Breakfast Club: </w:t>
            </w:r>
          </w:p>
          <w:p w:rsidR="0022770C" w:rsidRPr="0022770C" w:rsidRDefault="0022770C" w:rsidP="0022770C">
            <w:pPr>
              <w:jc w:val="both"/>
              <w:rPr>
                <w:rFonts w:ascii="Arial" w:eastAsiaTheme="minorHAnsi" w:hAnsi="Arial" w:cs="Arial"/>
                <w:lang w:eastAsia="en-US"/>
              </w:rPr>
            </w:pPr>
          </w:p>
          <w:p w:rsidR="0022770C" w:rsidRPr="0022770C" w:rsidRDefault="0022770C" w:rsidP="0022770C">
            <w:pPr>
              <w:numPr>
                <w:ilvl w:val="0"/>
                <w:numId w:val="46"/>
              </w:numPr>
              <w:spacing w:after="160" w:line="259" w:lineRule="auto"/>
              <w:jc w:val="both"/>
              <w:rPr>
                <w:rFonts w:ascii="Arial" w:eastAsiaTheme="minorHAnsi" w:hAnsi="Arial" w:cs="Arial"/>
                <w:lang w:eastAsia="en-US"/>
              </w:rPr>
            </w:pPr>
            <w:r w:rsidRPr="0022770C">
              <w:rPr>
                <w:rFonts w:ascii="Arial" w:eastAsiaTheme="minorHAnsi" w:hAnsi="Arial" w:cs="Arial"/>
                <w:lang w:eastAsia="en-US"/>
              </w:rPr>
              <w:t>Organising the venue / space for the Breakfast Cub.</w:t>
            </w:r>
          </w:p>
          <w:p w:rsidR="0022770C" w:rsidRPr="0022770C" w:rsidRDefault="0022770C" w:rsidP="0022770C">
            <w:pPr>
              <w:numPr>
                <w:ilvl w:val="0"/>
                <w:numId w:val="46"/>
              </w:numPr>
              <w:spacing w:after="160" w:line="259" w:lineRule="auto"/>
              <w:jc w:val="both"/>
              <w:rPr>
                <w:rFonts w:ascii="Arial" w:eastAsiaTheme="minorHAnsi" w:hAnsi="Arial" w:cs="Arial"/>
                <w:lang w:eastAsia="en-US"/>
              </w:rPr>
            </w:pPr>
            <w:r w:rsidRPr="0022770C">
              <w:rPr>
                <w:rFonts w:ascii="Arial" w:eastAsiaTheme="minorHAnsi" w:hAnsi="Arial" w:cs="Arial"/>
                <w:lang w:eastAsia="en-US"/>
              </w:rPr>
              <w:t>Determining the length of time that the Breakfast Club operates.</w:t>
            </w:r>
          </w:p>
          <w:p w:rsidR="0022770C" w:rsidRPr="0022770C" w:rsidRDefault="0022770C" w:rsidP="0022770C">
            <w:pPr>
              <w:numPr>
                <w:ilvl w:val="0"/>
                <w:numId w:val="46"/>
              </w:numPr>
              <w:spacing w:after="160" w:line="259" w:lineRule="auto"/>
              <w:jc w:val="both"/>
              <w:rPr>
                <w:rFonts w:ascii="Arial" w:eastAsiaTheme="minorHAnsi" w:hAnsi="Arial" w:cs="Arial"/>
                <w:lang w:eastAsia="en-US"/>
              </w:rPr>
            </w:pPr>
            <w:r w:rsidRPr="0022770C">
              <w:rPr>
                <w:rFonts w:ascii="Arial" w:eastAsiaTheme="minorHAnsi" w:hAnsi="Arial" w:cs="Arial"/>
                <w:lang w:eastAsia="en-US"/>
              </w:rPr>
              <w:t xml:space="preserve">Determining the number of pupil places available and setting </w:t>
            </w:r>
            <w:r w:rsidR="00C870D6" w:rsidRPr="0022770C">
              <w:rPr>
                <w:rFonts w:ascii="Arial" w:eastAsiaTheme="minorHAnsi" w:hAnsi="Arial" w:cs="Arial"/>
                <w:lang w:eastAsia="en-US"/>
              </w:rPr>
              <w:t>a criterion</w:t>
            </w:r>
            <w:r w:rsidRPr="0022770C">
              <w:rPr>
                <w:rFonts w:ascii="Arial" w:eastAsiaTheme="minorHAnsi" w:hAnsi="Arial" w:cs="Arial"/>
                <w:lang w:eastAsia="en-US"/>
              </w:rPr>
              <w:t xml:space="preserve"> for admission (recognising that FSM entitlement should be the main factor). </w:t>
            </w:r>
          </w:p>
          <w:p w:rsidR="0022770C" w:rsidRPr="0022770C" w:rsidRDefault="0022770C" w:rsidP="0022770C">
            <w:pPr>
              <w:numPr>
                <w:ilvl w:val="0"/>
                <w:numId w:val="46"/>
              </w:numPr>
              <w:spacing w:after="160" w:line="259" w:lineRule="auto"/>
              <w:jc w:val="both"/>
              <w:rPr>
                <w:rFonts w:ascii="Arial" w:eastAsiaTheme="minorHAnsi" w:hAnsi="Arial" w:cs="Arial"/>
                <w:lang w:eastAsia="en-US"/>
              </w:rPr>
            </w:pPr>
            <w:r w:rsidRPr="0022770C">
              <w:rPr>
                <w:rFonts w:ascii="Arial" w:eastAsiaTheme="minorHAnsi" w:hAnsi="Arial" w:cs="Arial"/>
                <w:lang w:eastAsia="en-US"/>
              </w:rPr>
              <w:t xml:space="preserve">Providing supervision for the Breakfast Club. </w:t>
            </w:r>
          </w:p>
          <w:p w:rsidR="0022770C" w:rsidRPr="0022770C" w:rsidRDefault="0022770C" w:rsidP="0022770C">
            <w:pPr>
              <w:rPr>
                <w:rFonts w:ascii="Arial" w:eastAsiaTheme="minorHAnsi" w:hAnsi="Arial" w:cs="Arial"/>
                <w:b/>
                <w:lang w:eastAsia="en-US"/>
              </w:rPr>
            </w:pPr>
          </w:p>
          <w:p w:rsidR="0022770C" w:rsidRPr="0022770C" w:rsidRDefault="0022770C" w:rsidP="0022770C">
            <w:pPr>
              <w:rPr>
                <w:rFonts w:ascii="Arial" w:eastAsiaTheme="minorHAnsi" w:hAnsi="Arial" w:cs="Arial"/>
                <w:b/>
                <w:lang w:eastAsia="en-US"/>
              </w:rPr>
            </w:pPr>
            <w:r w:rsidRPr="0022770C">
              <w:rPr>
                <w:rFonts w:ascii="Arial" w:eastAsiaTheme="minorHAnsi" w:hAnsi="Arial" w:cs="Arial"/>
                <w:b/>
                <w:lang w:eastAsia="en-US"/>
              </w:rPr>
              <w:t xml:space="preserve">Newport City Council Position: </w:t>
            </w:r>
          </w:p>
          <w:p w:rsidR="0022770C" w:rsidRPr="0022770C" w:rsidRDefault="0022770C" w:rsidP="0022770C">
            <w:pPr>
              <w:rPr>
                <w:rFonts w:ascii="Arial" w:eastAsiaTheme="minorHAnsi" w:hAnsi="Arial" w:cs="Arial"/>
                <w:lang w:eastAsia="en-US"/>
              </w:rPr>
            </w:pPr>
            <w:r w:rsidRPr="00F84250">
              <w:rPr>
                <w:rFonts w:ascii="Arial" w:eastAsiaTheme="minorHAnsi" w:hAnsi="Arial" w:cs="Arial"/>
                <w:lang w:eastAsia="en-US"/>
              </w:rPr>
              <w:t xml:space="preserve">NCC can </w:t>
            </w:r>
            <w:r w:rsidRPr="0022770C">
              <w:rPr>
                <w:rFonts w:ascii="Arial" w:eastAsiaTheme="minorHAnsi" w:hAnsi="Arial" w:cs="Arial"/>
                <w:lang w:eastAsia="en-US"/>
              </w:rPr>
              <w:t xml:space="preserve">continue to provide the funding for Breakfast Club provision. Chartwells, the school meals and Breakfast Club provider are able to offer all schools </w:t>
            </w:r>
            <w:r w:rsidRPr="00F84250">
              <w:rPr>
                <w:rFonts w:ascii="Arial" w:eastAsiaTheme="minorHAnsi" w:hAnsi="Arial" w:cs="Arial"/>
                <w:lang w:eastAsia="en-US"/>
              </w:rPr>
              <w:t xml:space="preserve">with ‘grab bag’ Breakfast packs and accommodate alternative / regular breakfasts as requested by individual schools. </w:t>
            </w:r>
            <w:r w:rsidRPr="0022770C">
              <w:rPr>
                <w:rFonts w:ascii="Arial" w:eastAsiaTheme="minorHAnsi" w:hAnsi="Arial" w:cs="Arial"/>
                <w:lang w:eastAsia="en-US"/>
              </w:rPr>
              <w:t xml:space="preserve"> </w:t>
            </w:r>
          </w:p>
          <w:p w:rsidR="0022770C" w:rsidRPr="0022770C" w:rsidRDefault="0022770C" w:rsidP="0022770C">
            <w:pPr>
              <w:rPr>
                <w:rFonts w:ascii="Arial" w:eastAsiaTheme="minorHAnsi" w:hAnsi="Arial" w:cs="Arial"/>
                <w:b/>
                <w:lang w:eastAsia="en-US"/>
              </w:rPr>
            </w:pPr>
          </w:p>
          <w:p w:rsidR="0022770C" w:rsidRPr="0022770C" w:rsidRDefault="0022770C" w:rsidP="0022770C">
            <w:pPr>
              <w:rPr>
                <w:rFonts w:ascii="Arial" w:eastAsiaTheme="minorHAnsi" w:hAnsi="Arial" w:cs="Arial"/>
                <w:lang w:eastAsia="en-US"/>
              </w:rPr>
            </w:pPr>
            <w:r w:rsidRPr="0022770C">
              <w:rPr>
                <w:rFonts w:ascii="Arial" w:eastAsiaTheme="minorHAnsi" w:hAnsi="Arial" w:cs="Arial"/>
                <w:b/>
                <w:lang w:eastAsia="en-US"/>
              </w:rPr>
              <w:t>Considerations</w:t>
            </w:r>
          </w:p>
          <w:p w:rsidR="0022770C" w:rsidRPr="0022770C" w:rsidRDefault="0022770C" w:rsidP="0022770C">
            <w:pPr>
              <w:rPr>
                <w:rFonts w:ascii="Arial" w:eastAsiaTheme="minorHAnsi" w:hAnsi="Arial" w:cs="Arial"/>
                <w:lang w:eastAsia="en-US"/>
              </w:rPr>
            </w:pPr>
            <w:r w:rsidRPr="0022770C">
              <w:rPr>
                <w:rFonts w:ascii="Arial" w:eastAsiaTheme="minorHAnsi" w:hAnsi="Arial" w:cs="Arial"/>
                <w:lang w:eastAsia="en-US"/>
              </w:rPr>
              <w:t>In re-establ</w:t>
            </w:r>
            <w:r w:rsidRPr="00F84250">
              <w:rPr>
                <w:rFonts w:ascii="Arial" w:eastAsiaTheme="minorHAnsi" w:hAnsi="Arial" w:cs="Arial"/>
                <w:lang w:eastAsia="en-US"/>
              </w:rPr>
              <w:t>ishi</w:t>
            </w:r>
            <w:r w:rsidR="00A3654F">
              <w:rPr>
                <w:rFonts w:ascii="Arial" w:eastAsiaTheme="minorHAnsi" w:hAnsi="Arial" w:cs="Arial"/>
                <w:lang w:eastAsia="en-US"/>
              </w:rPr>
              <w:t>ng breakfast clubs St. Joseph’s RC Primary</w:t>
            </w:r>
            <w:r w:rsidRPr="00F84250">
              <w:rPr>
                <w:rFonts w:ascii="Arial" w:eastAsiaTheme="minorHAnsi" w:hAnsi="Arial" w:cs="Arial"/>
                <w:lang w:eastAsia="en-US"/>
              </w:rPr>
              <w:t xml:space="preserve"> school has risk assessed</w:t>
            </w:r>
            <w:r w:rsidRPr="0022770C">
              <w:rPr>
                <w:rFonts w:ascii="Arial" w:eastAsiaTheme="minorHAnsi" w:hAnsi="Arial" w:cs="Arial"/>
                <w:lang w:eastAsia="en-US"/>
              </w:rPr>
              <w:t xml:space="preserve"> </w:t>
            </w:r>
            <w:r w:rsidRPr="00F84250">
              <w:rPr>
                <w:rFonts w:ascii="Arial" w:eastAsiaTheme="minorHAnsi" w:hAnsi="Arial" w:cs="Arial"/>
                <w:lang w:eastAsia="en-US"/>
              </w:rPr>
              <w:t>the ability to resume breakfast club provision. The following issues have been considered</w:t>
            </w:r>
          </w:p>
          <w:p w:rsidR="0022770C" w:rsidRPr="0022770C" w:rsidRDefault="0022770C" w:rsidP="0022770C">
            <w:pPr>
              <w:numPr>
                <w:ilvl w:val="0"/>
                <w:numId w:val="47"/>
              </w:numPr>
              <w:spacing w:after="160" w:line="259" w:lineRule="auto"/>
              <w:rPr>
                <w:rFonts w:ascii="Arial" w:eastAsiaTheme="minorHAnsi" w:hAnsi="Arial" w:cs="Arial"/>
                <w:lang w:eastAsia="en-US"/>
              </w:rPr>
            </w:pPr>
            <w:r w:rsidRPr="0022770C">
              <w:rPr>
                <w:rFonts w:ascii="Arial" w:eastAsiaTheme="minorHAnsi" w:hAnsi="Arial" w:cs="Arial"/>
                <w:lang w:eastAsia="en-US"/>
              </w:rPr>
              <w:t>how social distancing and hygiene can be maintained</w:t>
            </w:r>
          </w:p>
          <w:p w:rsidR="0022770C" w:rsidRPr="0022770C" w:rsidRDefault="0022770C" w:rsidP="0022770C">
            <w:pPr>
              <w:numPr>
                <w:ilvl w:val="0"/>
                <w:numId w:val="47"/>
              </w:numPr>
              <w:spacing w:after="160" w:line="259" w:lineRule="auto"/>
              <w:rPr>
                <w:rFonts w:ascii="Arial" w:eastAsiaTheme="minorHAnsi" w:hAnsi="Arial" w:cs="Arial"/>
                <w:lang w:eastAsia="en-US"/>
              </w:rPr>
            </w:pPr>
            <w:r w:rsidRPr="0022770C">
              <w:rPr>
                <w:rFonts w:ascii="Arial" w:eastAsiaTheme="minorHAnsi" w:hAnsi="Arial" w:cs="Arial"/>
                <w:lang w:eastAsia="en-US"/>
              </w:rPr>
              <w:t>ventilation and cleaning arrangements</w:t>
            </w:r>
          </w:p>
          <w:p w:rsidR="0022770C" w:rsidRPr="0022770C" w:rsidRDefault="0022770C" w:rsidP="0022770C">
            <w:pPr>
              <w:numPr>
                <w:ilvl w:val="0"/>
                <w:numId w:val="47"/>
              </w:numPr>
              <w:spacing w:after="160" w:line="259" w:lineRule="auto"/>
              <w:rPr>
                <w:rFonts w:ascii="Arial" w:eastAsiaTheme="minorHAnsi" w:hAnsi="Arial" w:cs="Arial"/>
                <w:lang w:eastAsia="en-US"/>
              </w:rPr>
            </w:pPr>
            <w:r w:rsidRPr="0022770C">
              <w:rPr>
                <w:rFonts w:ascii="Arial" w:eastAsiaTheme="minorHAnsi" w:hAnsi="Arial" w:cs="Arial"/>
                <w:lang w:eastAsia="en-US"/>
              </w:rPr>
              <w:t>how contact groups will be managed</w:t>
            </w:r>
          </w:p>
          <w:p w:rsidR="0022770C" w:rsidRPr="0022770C" w:rsidRDefault="0022770C" w:rsidP="0022770C">
            <w:pPr>
              <w:numPr>
                <w:ilvl w:val="0"/>
                <w:numId w:val="47"/>
              </w:numPr>
              <w:spacing w:after="160" w:line="259" w:lineRule="auto"/>
              <w:rPr>
                <w:rFonts w:ascii="Arial" w:eastAsiaTheme="minorHAnsi" w:hAnsi="Arial" w:cs="Arial"/>
                <w:lang w:eastAsia="en-US"/>
              </w:rPr>
            </w:pPr>
            <w:r w:rsidRPr="00F84250">
              <w:rPr>
                <w:rFonts w:ascii="Arial" w:eastAsiaTheme="minorHAnsi" w:hAnsi="Arial" w:cs="Arial"/>
                <w:lang w:eastAsia="en-US"/>
              </w:rPr>
              <w:t>Whether</w:t>
            </w:r>
            <w:r w:rsidRPr="0022770C">
              <w:rPr>
                <w:rFonts w:ascii="Arial" w:eastAsiaTheme="minorHAnsi" w:hAnsi="Arial" w:cs="Arial"/>
                <w:lang w:eastAsia="en-US"/>
              </w:rPr>
              <w:t xml:space="preserve"> traditional hall-based provision is suitable or whether a smaller contact group approach should be pursued.</w:t>
            </w:r>
          </w:p>
          <w:p w:rsidR="0022770C" w:rsidRPr="0022770C" w:rsidRDefault="0022770C" w:rsidP="0022770C">
            <w:pPr>
              <w:numPr>
                <w:ilvl w:val="0"/>
                <w:numId w:val="47"/>
              </w:numPr>
              <w:spacing w:after="160" w:line="259" w:lineRule="auto"/>
              <w:rPr>
                <w:rFonts w:ascii="Arial" w:eastAsiaTheme="minorHAnsi" w:hAnsi="Arial" w:cs="Arial"/>
                <w:lang w:eastAsia="en-US"/>
              </w:rPr>
            </w:pPr>
            <w:r w:rsidRPr="0022770C">
              <w:rPr>
                <w:rFonts w:ascii="Arial" w:eastAsiaTheme="minorHAnsi" w:hAnsi="Arial" w:cs="Arial"/>
                <w:lang w:eastAsia="en-US"/>
              </w:rPr>
              <w:t>If adequate supervision is available</w:t>
            </w:r>
          </w:p>
          <w:p w:rsidR="00A3654F" w:rsidRDefault="00A3654F" w:rsidP="001E4EFA">
            <w:pPr>
              <w:rPr>
                <w:rFonts w:ascii="Arial" w:hAnsi="Arial" w:cs="Arial"/>
                <w:b/>
              </w:rPr>
            </w:pPr>
            <w:r>
              <w:rPr>
                <w:rFonts w:ascii="Arial" w:hAnsi="Arial" w:cs="Arial"/>
                <w:b/>
              </w:rPr>
              <w:t>Outcome: St. Joseph’s RC Primary School</w:t>
            </w:r>
            <w:r w:rsidR="0022770C" w:rsidRPr="00F84250">
              <w:rPr>
                <w:rFonts w:ascii="Arial" w:hAnsi="Arial" w:cs="Arial"/>
                <w:b/>
              </w:rPr>
              <w:t xml:space="preserve"> is currently unabl</w:t>
            </w:r>
            <w:r>
              <w:rPr>
                <w:rFonts w:ascii="Arial" w:hAnsi="Arial" w:cs="Arial"/>
                <w:b/>
              </w:rPr>
              <w:t xml:space="preserve">e to resume its entire Breakfast Club </w:t>
            </w:r>
            <w:r w:rsidR="0022770C" w:rsidRPr="00F84250">
              <w:rPr>
                <w:rFonts w:ascii="Arial" w:hAnsi="Arial" w:cs="Arial"/>
                <w:b/>
              </w:rPr>
              <w:t>due to the following reasons</w:t>
            </w:r>
            <w:r>
              <w:rPr>
                <w:rFonts w:ascii="Arial" w:hAnsi="Arial" w:cs="Arial"/>
                <w:b/>
              </w:rPr>
              <w:t>:</w:t>
            </w:r>
          </w:p>
          <w:p w:rsidR="00A3654F" w:rsidRDefault="00A3654F" w:rsidP="001E4EFA">
            <w:pPr>
              <w:rPr>
                <w:rFonts w:ascii="Arial" w:hAnsi="Arial" w:cs="Arial"/>
                <w:b/>
              </w:rPr>
            </w:pPr>
          </w:p>
          <w:p w:rsidR="0022770C" w:rsidRDefault="00A3654F" w:rsidP="00A3654F">
            <w:pPr>
              <w:pStyle w:val="ListParagraph"/>
              <w:numPr>
                <w:ilvl w:val="0"/>
                <w:numId w:val="49"/>
              </w:numPr>
              <w:rPr>
                <w:rFonts w:ascii="Arial" w:hAnsi="Arial" w:cs="Arial"/>
                <w:sz w:val="24"/>
                <w:szCs w:val="24"/>
              </w:rPr>
            </w:pPr>
            <w:r w:rsidRPr="00A3654F">
              <w:rPr>
                <w:rFonts w:ascii="Arial" w:hAnsi="Arial" w:cs="Arial"/>
                <w:sz w:val="24"/>
                <w:szCs w:val="24"/>
              </w:rPr>
              <w:t>Space – The hall is currently used for children</w:t>
            </w:r>
            <w:r>
              <w:rPr>
                <w:rFonts w:ascii="Arial" w:hAnsi="Arial" w:cs="Arial"/>
                <w:sz w:val="24"/>
                <w:szCs w:val="24"/>
              </w:rPr>
              <w:t xml:space="preserve"> entering school in the morning and would not allow for social distancing due to its size. (Staggered times) Classrooms are not suitable or available. (Teachers set up classes each morning during this time).</w:t>
            </w:r>
          </w:p>
          <w:p w:rsidR="00A3654F" w:rsidRDefault="00A3654F" w:rsidP="00A3654F">
            <w:pPr>
              <w:pStyle w:val="ListParagraph"/>
              <w:numPr>
                <w:ilvl w:val="0"/>
                <w:numId w:val="49"/>
              </w:numPr>
              <w:rPr>
                <w:rFonts w:ascii="Arial" w:hAnsi="Arial" w:cs="Arial"/>
                <w:sz w:val="24"/>
                <w:szCs w:val="24"/>
              </w:rPr>
            </w:pPr>
            <w:r>
              <w:rPr>
                <w:rFonts w:ascii="Arial" w:hAnsi="Arial" w:cs="Arial"/>
                <w:sz w:val="24"/>
                <w:szCs w:val="24"/>
              </w:rPr>
              <w:t>Due to the hall not being able to be used and classrooms possibly being utilized, the number of staff would need to increase. The school is set across 3 floors and in order to operate safely we would need to double Breakfast Club staff in order to ensure pupils stayed in their contact groups.</w:t>
            </w:r>
          </w:p>
          <w:p w:rsidR="00C870D6" w:rsidRPr="00A3654F" w:rsidRDefault="00C870D6" w:rsidP="00A3654F">
            <w:pPr>
              <w:pStyle w:val="ListParagraph"/>
              <w:numPr>
                <w:ilvl w:val="0"/>
                <w:numId w:val="49"/>
              </w:numPr>
              <w:rPr>
                <w:rFonts w:ascii="Arial" w:hAnsi="Arial" w:cs="Arial"/>
                <w:sz w:val="24"/>
                <w:szCs w:val="24"/>
              </w:rPr>
            </w:pPr>
            <w:r>
              <w:rPr>
                <w:rFonts w:ascii="Arial" w:hAnsi="Arial" w:cs="Arial"/>
                <w:sz w:val="24"/>
                <w:szCs w:val="24"/>
              </w:rPr>
              <w:t>Currently ALL pupils are in receipt of a breakfast which they receive on arrival into school, but providing the childcare element of Breakfast club is not viable.</w:t>
            </w:r>
          </w:p>
          <w:p w:rsidR="009F725F" w:rsidRPr="00F84250" w:rsidRDefault="009F725F" w:rsidP="001E4EFA">
            <w:pPr>
              <w:rPr>
                <w:rFonts w:ascii="Arial" w:hAnsi="Arial" w:cs="Arial"/>
                <w:b/>
              </w:rPr>
            </w:pPr>
          </w:p>
          <w:p w:rsidR="004C1EB8" w:rsidRPr="00C870D6" w:rsidRDefault="0022770C" w:rsidP="00C870D6">
            <w:pPr>
              <w:rPr>
                <w:rFonts w:ascii="Arial" w:hAnsi="Arial" w:cs="Arial"/>
              </w:rPr>
            </w:pPr>
            <w:r w:rsidRPr="00F84250">
              <w:rPr>
                <w:rFonts w:ascii="Arial" w:hAnsi="Arial" w:cs="Arial"/>
              </w:rPr>
              <w:lastRenderedPageBreak/>
              <w:t xml:space="preserve">As a </w:t>
            </w:r>
            <w:r w:rsidR="00C870D6" w:rsidRPr="00F84250">
              <w:rPr>
                <w:rFonts w:ascii="Arial" w:hAnsi="Arial" w:cs="Arial"/>
              </w:rPr>
              <w:t>result,</w:t>
            </w:r>
            <w:r w:rsidRPr="00F84250">
              <w:rPr>
                <w:rFonts w:ascii="Arial" w:hAnsi="Arial" w:cs="Arial"/>
              </w:rPr>
              <w:t xml:space="preserve"> this FEIA will consider some of the implications on spec</w:t>
            </w:r>
            <w:r w:rsidR="00C870D6">
              <w:rPr>
                <w:rFonts w:ascii="Arial" w:hAnsi="Arial" w:cs="Arial"/>
              </w:rPr>
              <w:t xml:space="preserve">ific school community groups. </w:t>
            </w:r>
          </w:p>
        </w:tc>
      </w:tr>
    </w:tbl>
    <w:p w:rsidR="002468D4" w:rsidRDefault="002468D4" w:rsidP="002468D4">
      <w:pPr>
        <w:rPr>
          <w:rFonts w:ascii="Arial" w:hAnsi="Arial" w:cs="Arial"/>
        </w:rPr>
      </w:pPr>
    </w:p>
    <w:p w:rsidR="002468D4" w:rsidRPr="000724F0" w:rsidRDefault="002468D4" w:rsidP="002468D4">
      <w:pPr>
        <w:rPr>
          <w:rFonts w:ascii="Arial" w:hAnsi="Arial" w:cs="Arial"/>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8"/>
      </w:tblGrid>
      <w:tr w:rsidR="002468D4" w:rsidTr="0021199B">
        <w:trPr>
          <w:trHeight w:val="2789"/>
        </w:trPr>
        <w:tc>
          <w:tcPr>
            <w:tcW w:w="10038" w:type="dxa"/>
          </w:tcPr>
          <w:p w:rsidR="002468D4" w:rsidRPr="00A25463" w:rsidRDefault="002468D4" w:rsidP="002468D4">
            <w:pPr>
              <w:rPr>
                <w:rFonts w:ascii="Arial" w:hAnsi="Arial" w:cs="Arial"/>
                <w:b/>
                <w:bCs/>
              </w:rPr>
            </w:pPr>
            <w:r w:rsidRPr="00A25463">
              <w:rPr>
                <w:rFonts w:ascii="Arial" w:hAnsi="Arial" w:cs="Arial"/>
                <w:b/>
                <w:bCs/>
              </w:rPr>
              <w:t xml:space="preserve">2. </w:t>
            </w:r>
            <w:r w:rsidR="00C54D1C" w:rsidRPr="00C54D1C">
              <w:rPr>
                <w:rFonts w:ascii="Arial" w:hAnsi="Arial" w:cs="Arial"/>
                <w:b/>
                <w:bCs/>
              </w:rPr>
              <w:t>Ou</w:t>
            </w:r>
            <w:r w:rsidR="0015534A">
              <w:rPr>
                <w:rFonts w:ascii="Arial" w:hAnsi="Arial" w:cs="Arial"/>
                <w:b/>
                <w:bCs/>
              </w:rPr>
              <w:t>tline how you have/will consult with</w:t>
            </w:r>
            <w:r w:rsidR="00C54D1C" w:rsidRPr="00C54D1C">
              <w:rPr>
                <w:rFonts w:ascii="Arial" w:hAnsi="Arial" w:cs="Arial"/>
                <w:b/>
                <w:bCs/>
              </w:rPr>
              <w:t xml:space="preserve"> stakeholders who will be affected by the policy/proposal</w:t>
            </w:r>
            <w:r w:rsidR="0015534A">
              <w:rPr>
                <w:rFonts w:ascii="Arial" w:hAnsi="Arial" w:cs="Arial"/>
                <w:b/>
                <w:bCs/>
              </w:rPr>
              <w:t xml:space="preserve">. </w:t>
            </w:r>
          </w:p>
          <w:p w:rsidR="002468D4" w:rsidRDefault="002468D4" w:rsidP="001E4EFA">
            <w:pPr>
              <w:rPr>
                <w:rFonts w:ascii="Arial" w:hAnsi="Arial" w:cs="Arial"/>
              </w:rPr>
            </w:pPr>
          </w:p>
          <w:p w:rsidR="00FF0EED" w:rsidRDefault="0022770C" w:rsidP="00FF0EED">
            <w:pPr>
              <w:rPr>
                <w:rFonts w:ascii="Arial" w:hAnsi="Arial" w:cs="Arial"/>
              </w:rPr>
            </w:pPr>
            <w:r>
              <w:rPr>
                <w:rFonts w:ascii="Arial" w:hAnsi="Arial" w:cs="Arial"/>
              </w:rPr>
              <w:t>On a local authority basis, c</w:t>
            </w:r>
            <w:r w:rsidR="00FF0EED">
              <w:rPr>
                <w:rFonts w:ascii="Arial" w:hAnsi="Arial" w:cs="Arial"/>
              </w:rPr>
              <w:t>onsultation has included:</w:t>
            </w:r>
          </w:p>
          <w:p w:rsidR="00FF0EED" w:rsidRDefault="00FF0EED" w:rsidP="00FF0EED">
            <w:pPr>
              <w:rPr>
                <w:rFonts w:ascii="Arial" w:hAnsi="Arial" w:cs="Arial"/>
              </w:rPr>
            </w:pPr>
          </w:p>
          <w:p w:rsidR="00DC3454" w:rsidRPr="0022770C" w:rsidRDefault="0022770C" w:rsidP="0022770C">
            <w:pPr>
              <w:numPr>
                <w:ilvl w:val="0"/>
                <w:numId w:val="33"/>
              </w:numPr>
              <w:rPr>
                <w:rFonts w:ascii="Arial" w:hAnsi="Arial" w:cs="Arial"/>
              </w:rPr>
            </w:pPr>
            <w:r w:rsidRPr="0022770C">
              <w:rPr>
                <w:rFonts w:ascii="Arial" w:hAnsi="Arial" w:cs="Arial"/>
              </w:rPr>
              <w:t>H</w:t>
            </w:r>
            <w:r w:rsidR="00FF0EED" w:rsidRPr="0022770C">
              <w:rPr>
                <w:rFonts w:ascii="Arial" w:hAnsi="Arial" w:cs="Arial"/>
              </w:rPr>
              <w:t xml:space="preserve">ead </w:t>
            </w:r>
            <w:r w:rsidR="009F725F" w:rsidRPr="0022770C">
              <w:rPr>
                <w:rFonts w:ascii="Arial" w:hAnsi="Arial" w:cs="Arial"/>
              </w:rPr>
              <w:t>teacher’s</w:t>
            </w:r>
            <w:r w:rsidR="00DC3454" w:rsidRPr="0022770C">
              <w:rPr>
                <w:rFonts w:ascii="Arial" w:hAnsi="Arial" w:cs="Arial"/>
              </w:rPr>
              <w:t xml:space="preserve"> </w:t>
            </w:r>
            <w:r w:rsidR="009F725F">
              <w:rPr>
                <w:rFonts w:ascii="Arial" w:hAnsi="Arial" w:cs="Arial"/>
              </w:rPr>
              <w:t>representatives of Newport Association of Primary Head teachers.</w:t>
            </w:r>
          </w:p>
          <w:p w:rsidR="00FF0EED" w:rsidRDefault="00FF0EED" w:rsidP="00FF0EED">
            <w:pPr>
              <w:numPr>
                <w:ilvl w:val="0"/>
                <w:numId w:val="33"/>
              </w:numPr>
              <w:rPr>
                <w:rFonts w:ascii="Arial" w:hAnsi="Arial" w:cs="Arial"/>
              </w:rPr>
            </w:pPr>
            <w:r w:rsidRPr="00B24B3C">
              <w:rPr>
                <w:rFonts w:ascii="Arial" w:hAnsi="Arial" w:cs="Arial"/>
              </w:rPr>
              <w:t>Health &amp; Safety Manager for NCC</w:t>
            </w:r>
          </w:p>
          <w:p w:rsidR="005723ED" w:rsidRDefault="005723ED" w:rsidP="00FF0EED">
            <w:pPr>
              <w:numPr>
                <w:ilvl w:val="0"/>
                <w:numId w:val="33"/>
              </w:numPr>
              <w:rPr>
                <w:rFonts w:ascii="Arial" w:hAnsi="Arial" w:cs="Arial"/>
              </w:rPr>
            </w:pPr>
            <w:r w:rsidRPr="0022770C">
              <w:rPr>
                <w:rFonts w:ascii="Arial" w:hAnsi="Arial" w:cs="Arial"/>
              </w:rPr>
              <w:t>Newport City Council Officers in the GOLD group</w:t>
            </w:r>
          </w:p>
          <w:p w:rsidR="0022770C" w:rsidRPr="0022770C" w:rsidRDefault="0022770C" w:rsidP="00FF0EED">
            <w:pPr>
              <w:numPr>
                <w:ilvl w:val="0"/>
                <w:numId w:val="33"/>
              </w:numPr>
              <w:rPr>
                <w:rFonts w:ascii="Arial" w:hAnsi="Arial" w:cs="Arial"/>
              </w:rPr>
            </w:pPr>
            <w:r>
              <w:rPr>
                <w:rFonts w:ascii="Arial" w:hAnsi="Arial" w:cs="Arial"/>
              </w:rPr>
              <w:t>Chartwells school meal providers</w:t>
            </w:r>
          </w:p>
          <w:p w:rsidR="005723ED" w:rsidRPr="00B24B3C" w:rsidRDefault="005723ED" w:rsidP="005723ED">
            <w:pPr>
              <w:rPr>
                <w:rFonts w:ascii="Arial" w:hAnsi="Arial" w:cs="Arial"/>
              </w:rPr>
            </w:pPr>
          </w:p>
          <w:p w:rsidR="001F53BE" w:rsidRDefault="00C870D6" w:rsidP="00FF0EED">
            <w:pPr>
              <w:rPr>
                <w:rFonts w:ascii="Arial" w:hAnsi="Arial" w:cs="Arial"/>
              </w:rPr>
            </w:pPr>
            <w:r>
              <w:rPr>
                <w:rFonts w:ascii="Arial" w:hAnsi="Arial" w:cs="Arial"/>
              </w:rPr>
              <w:t>Additionally,</w:t>
            </w:r>
            <w:r w:rsidR="00FF0EED">
              <w:rPr>
                <w:rFonts w:ascii="Arial" w:hAnsi="Arial" w:cs="Arial"/>
              </w:rPr>
              <w:t xml:space="preserve"> this FEIA has been developed in collaboration with the </w:t>
            </w:r>
            <w:r w:rsidR="000112CA">
              <w:rPr>
                <w:rFonts w:ascii="Arial" w:hAnsi="Arial" w:cs="Arial"/>
              </w:rPr>
              <w:t xml:space="preserve">Connected Communities Manager </w:t>
            </w:r>
            <w:r w:rsidR="00FF0EED">
              <w:rPr>
                <w:rFonts w:ascii="Arial" w:hAnsi="Arial" w:cs="Arial"/>
              </w:rPr>
              <w:t>based within Newport City Council People</w:t>
            </w:r>
            <w:r w:rsidR="00DC3454">
              <w:rPr>
                <w:rFonts w:ascii="Arial" w:hAnsi="Arial" w:cs="Arial"/>
              </w:rPr>
              <w:t>, Policy and Involvement Team.</w:t>
            </w:r>
          </w:p>
          <w:p w:rsidR="002468D4" w:rsidRDefault="002468D4" w:rsidP="001E4EFA">
            <w:pPr>
              <w:rPr>
                <w:rFonts w:ascii="Arial" w:hAnsi="Arial" w:cs="Arial"/>
              </w:rPr>
            </w:pPr>
          </w:p>
          <w:p w:rsidR="0022770C" w:rsidRDefault="009F725F" w:rsidP="001E4EFA">
            <w:pPr>
              <w:rPr>
                <w:rFonts w:ascii="Arial" w:hAnsi="Arial" w:cs="Arial"/>
              </w:rPr>
            </w:pPr>
            <w:r>
              <w:rPr>
                <w:rFonts w:ascii="Arial" w:hAnsi="Arial" w:cs="Arial"/>
              </w:rPr>
              <w:t>On</w:t>
            </w:r>
            <w:r w:rsidR="0022770C">
              <w:rPr>
                <w:rFonts w:ascii="Arial" w:hAnsi="Arial" w:cs="Arial"/>
              </w:rPr>
              <w:t xml:space="preserve"> a school basis consultation has taken place with: </w:t>
            </w:r>
          </w:p>
          <w:p w:rsidR="0022770C" w:rsidRDefault="0022770C" w:rsidP="001E4EFA">
            <w:pPr>
              <w:rPr>
                <w:rFonts w:ascii="Arial" w:hAnsi="Arial" w:cs="Arial"/>
              </w:rPr>
            </w:pPr>
          </w:p>
          <w:p w:rsidR="0022770C" w:rsidRPr="000724F0" w:rsidRDefault="00C870D6" w:rsidP="001E4EFA">
            <w:pPr>
              <w:rPr>
                <w:rFonts w:ascii="Arial" w:hAnsi="Arial" w:cs="Arial"/>
              </w:rPr>
            </w:pPr>
            <w:r>
              <w:rPr>
                <w:rFonts w:ascii="Arial" w:hAnsi="Arial" w:cs="Arial"/>
              </w:rPr>
              <w:t>St. Joseph’s RC Primary</w:t>
            </w:r>
            <w:r w:rsidR="0022770C">
              <w:rPr>
                <w:rFonts w:ascii="Arial" w:hAnsi="Arial" w:cs="Arial"/>
              </w:rPr>
              <w:t xml:space="preserve"> Staff, Trade Union representatives, parents, pupils, the Health &amp; Safety Manager for NCC, Governors. </w:t>
            </w:r>
          </w:p>
        </w:tc>
      </w:tr>
      <w:tr w:rsidR="001377EA" w:rsidTr="0021199B">
        <w:trPr>
          <w:trHeight w:val="2789"/>
        </w:trPr>
        <w:tc>
          <w:tcPr>
            <w:tcW w:w="10038" w:type="dxa"/>
          </w:tcPr>
          <w:p w:rsidR="001377EA" w:rsidRPr="00A25463" w:rsidRDefault="001377EA" w:rsidP="00351989">
            <w:pPr>
              <w:rPr>
                <w:rFonts w:ascii="Arial" w:hAnsi="Arial" w:cs="Arial"/>
                <w:b/>
                <w:bCs/>
              </w:rPr>
            </w:pPr>
            <w:r>
              <w:rPr>
                <w:rFonts w:ascii="Arial" w:hAnsi="Arial" w:cs="Arial"/>
                <w:b/>
                <w:bCs/>
              </w:rPr>
              <w:t>3</w:t>
            </w:r>
            <w:r w:rsidRPr="00A25463">
              <w:rPr>
                <w:rFonts w:ascii="Arial" w:hAnsi="Arial" w:cs="Arial"/>
                <w:b/>
                <w:bCs/>
              </w:rPr>
              <w:t xml:space="preserve">. </w:t>
            </w:r>
            <w:r>
              <w:rPr>
                <w:rFonts w:ascii="Arial" w:hAnsi="Arial" w:cs="Arial"/>
                <w:b/>
                <w:bCs/>
              </w:rPr>
              <w:t>What information/evidence do you have on stakeholders? e.g.</w:t>
            </w:r>
            <w:r w:rsidR="006D695E">
              <w:rPr>
                <w:rFonts w:ascii="Arial" w:hAnsi="Arial" w:cs="Arial"/>
                <w:b/>
                <w:bCs/>
              </w:rPr>
              <w:t xml:space="preserve"> views, needs, service usage etc</w:t>
            </w:r>
            <w:r>
              <w:rPr>
                <w:rFonts w:ascii="Arial" w:hAnsi="Arial" w:cs="Arial"/>
                <w:b/>
                <w:bCs/>
              </w:rPr>
              <w:t xml:space="preserve">. Please include all the evidence you consider relevant. </w:t>
            </w:r>
          </w:p>
          <w:p w:rsidR="001377EA" w:rsidRDefault="001377EA" w:rsidP="00351989">
            <w:pPr>
              <w:rPr>
                <w:rFonts w:ascii="Arial" w:hAnsi="Arial" w:cs="Arial"/>
              </w:rPr>
            </w:pPr>
          </w:p>
          <w:p w:rsidR="001377EA" w:rsidRPr="00913E98" w:rsidRDefault="00193418" w:rsidP="00351989">
            <w:pPr>
              <w:rPr>
                <w:rFonts w:ascii="Arial" w:hAnsi="Arial" w:cs="Arial"/>
              </w:rPr>
            </w:pPr>
            <w:r w:rsidRPr="00913E98">
              <w:rPr>
                <w:rFonts w:ascii="Arial" w:hAnsi="Arial" w:cs="Arial"/>
              </w:rPr>
              <w:t>This FEIA has been informed by:</w:t>
            </w:r>
          </w:p>
          <w:p w:rsidR="0022770C" w:rsidRDefault="00913E98" w:rsidP="0022770C">
            <w:pPr>
              <w:pStyle w:val="ListParagraph"/>
              <w:numPr>
                <w:ilvl w:val="0"/>
                <w:numId w:val="34"/>
              </w:numPr>
              <w:rPr>
                <w:rFonts w:ascii="Arial" w:hAnsi="Arial" w:cs="Arial"/>
                <w:sz w:val="24"/>
                <w:szCs w:val="24"/>
              </w:rPr>
            </w:pPr>
            <w:r w:rsidRPr="00913E98">
              <w:rPr>
                <w:rFonts w:ascii="Arial" w:hAnsi="Arial" w:cs="Arial"/>
                <w:sz w:val="24"/>
                <w:szCs w:val="24"/>
              </w:rPr>
              <w:t xml:space="preserve">Welsh Government </w:t>
            </w:r>
            <w:r w:rsidR="0022770C">
              <w:rPr>
                <w:rFonts w:ascii="Arial" w:hAnsi="Arial" w:cs="Arial"/>
                <w:sz w:val="24"/>
                <w:szCs w:val="24"/>
              </w:rPr>
              <w:t xml:space="preserve">Operational guidance for </w:t>
            </w:r>
            <w:r w:rsidR="00C870D6">
              <w:rPr>
                <w:rFonts w:ascii="Arial" w:hAnsi="Arial" w:cs="Arial"/>
                <w:sz w:val="24"/>
                <w:szCs w:val="24"/>
              </w:rPr>
              <w:t>school’s</w:t>
            </w:r>
            <w:r w:rsidR="0022770C">
              <w:rPr>
                <w:rFonts w:ascii="Arial" w:hAnsi="Arial" w:cs="Arial"/>
                <w:sz w:val="24"/>
                <w:szCs w:val="24"/>
              </w:rPr>
              <w:t xml:space="preserve"> autumn 2020. </w:t>
            </w:r>
          </w:p>
          <w:p w:rsidR="0022770C" w:rsidRDefault="0022770C" w:rsidP="0022770C">
            <w:pPr>
              <w:pStyle w:val="ListParagraph"/>
              <w:numPr>
                <w:ilvl w:val="0"/>
                <w:numId w:val="34"/>
              </w:numPr>
              <w:rPr>
                <w:rFonts w:ascii="Arial" w:hAnsi="Arial" w:cs="Arial"/>
                <w:sz w:val="24"/>
                <w:szCs w:val="24"/>
              </w:rPr>
            </w:pPr>
            <w:r>
              <w:rPr>
                <w:rFonts w:ascii="Arial" w:hAnsi="Arial" w:cs="Arial"/>
                <w:sz w:val="24"/>
                <w:szCs w:val="24"/>
              </w:rPr>
              <w:t xml:space="preserve">A risk assessment </w:t>
            </w:r>
          </w:p>
          <w:p w:rsidR="00193418" w:rsidRPr="00913E98" w:rsidRDefault="00913E98" w:rsidP="0022770C">
            <w:pPr>
              <w:pStyle w:val="ListParagraph"/>
              <w:numPr>
                <w:ilvl w:val="0"/>
                <w:numId w:val="34"/>
              </w:numPr>
              <w:rPr>
                <w:rFonts w:ascii="Arial" w:hAnsi="Arial" w:cs="Arial"/>
                <w:sz w:val="24"/>
                <w:szCs w:val="24"/>
              </w:rPr>
            </w:pPr>
            <w:r w:rsidRPr="00913E98">
              <w:rPr>
                <w:rFonts w:ascii="Arial" w:hAnsi="Arial" w:cs="Arial"/>
                <w:sz w:val="24"/>
                <w:szCs w:val="24"/>
              </w:rPr>
              <w:t xml:space="preserve">Feedback from </w:t>
            </w:r>
            <w:r w:rsidR="0022770C" w:rsidRPr="00913E98">
              <w:rPr>
                <w:rFonts w:ascii="Arial" w:hAnsi="Arial" w:cs="Arial"/>
                <w:sz w:val="24"/>
                <w:szCs w:val="24"/>
              </w:rPr>
              <w:t>Headteacher</w:t>
            </w:r>
            <w:r>
              <w:rPr>
                <w:rFonts w:ascii="Arial" w:hAnsi="Arial" w:cs="Arial"/>
                <w:sz w:val="24"/>
                <w:szCs w:val="24"/>
              </w:rPr>
              <w:t xml:space="preserve"> and NCC Officers</w:t>
            </w:r>
          </w:p>
        </w:tc>
      </w:tr>
    </w:tbl>
    <w:p w:rsidR="00430AFE" w:rsidRDefault="00430AFE" w:rsidP="00935964">
      <w:pPr>
        <w:ind w:left="-142"/>
        <w:rPr>
          <w:rFonts w:ascii="Arial" w:hAnsi="Arial" w:cs="Arial"/>
          <w:b/>
          <w:bCs/>
          <w:sz w:val="28"/>
          <w:szCs w:val="28"/>
        </w:rPr>
      </w:pPr>
    </w:p>
    <w:p w:rsidR="00935964" w:rsidRDefault="00554168" w:rsidP="00935964">
      <w:pPr>
        <w:ind w:left="-142"/>
        <w:rPr>
          <w:rFonts w:ascii="Arial" w:hAnsi="Arial" w:cs="Arial"/>
          <w:b/>
          <w:bCs/>
          <w:sz w:val="28"/>
          <w:szCs w:val="28"/>
        </w:rPr>
      </w:pPr>
      <w:r>
        <w:rPr>
          <w:rFonts w:ascii="Arial" w:hAnsi="Arial" w:cs="Arial"/>
          <w:b/>
          <w:bCs/>
          <w:sz w:val="28"/>
          <w:szCs w:val="28"/>
        </w:rPr>
        <w:t>4</w:t>
      </w:r>
      <w:r w:rsidR="0009031E" w:rsidRPr="00764C06">
        <w:rPr>
          <w:rFonts w:ascii="Arial" w:hAnsi="Arial" w:cs="Arial"/>
          <w:b/>
          <w:bCs/>
          <w:sz w:val="28"/>
          <w:szCs w:val="28"/>
        </w:rPr>
        <w:t xml:space="preserve">. </w:t>
      </w:r>
      <w:r w:rsidR="002E350D">
        <w:rPr>
          <w:rFonts w:ascii="Arial" w:hAnsi="Arial" w:cs="Arial"/>
          <w:b/>
          <w:bCs/>
          <w:sz w:val="28"/>
          <w:szCs w:val="28"/>
        </w:rPr>
        <w:t xml:space="preserve">Equalities </w:t>
      </w:r>
      <w:r w:rsidR="00F7314E" w:rsidRPr="00764C06">
        <w:rPr>
          <w:rFonts w:ascii="Arial" w:hAnsi="Arial" w:cs="Arial"/>
          <w:b/>
          <w:bCs/>
          <w:sz w:val="28"/>
          <w:szCs w:val="28"/>
        </w:rPr>
        <w:t>and Welsh language impact</w:t>
      </w:r>
    </w:p>
    <w:p w:rsidR="001F53BE" w:rsidRDefault="001F53BE" w:rsidP="002468D4">
      <w:pPr>
        <w:pStyle w:val="Default"/>
      </w:pPr>
    </w:p>
    <w:tbl>
      <w:tblPr>
        <w:tblStyle w:val="TableGrid"/>
        <w:tblW w:w="10206" w:type="dxa"/>
        <w:tblInd w:w="-459" w:type="dxa"/>
        <w:tblLayout w:type="fixed"/>
        <w:tblLook w:val="04A0" w:firstRow="1" w:lastRow="0" w:firstColumn="1" w:lastColumn="0" w:noHBand="0" w:noVBand="1"/>
      </w:tblPr>
      <w:tblGrid>
        <w:gridCol w:w="2268"/>
        <w:gridCol w:w="17"/>
        <w:gridCol w:w="550"/>
        <w:gridCol w:w="709"/>
        <w:gridCol w:w="567"/>
        <w:gridCol w:w="6095"/>
      </w:tblGrid>
      <w:tr w:rsidR="00F95E74" w:rsidTr="00F95E74">
        <w:trPr>
          <w:trHeight w:val="252"/>
          <w:tblHeader/>
        </w:trPr>
        <w:tc>
          <w:tcPr>
            <w:tcW w:w="2285" w:type="dxa"/>
            <w:gridSpan w:val="2"/>
            <w:vMerge w:val="restart"/>
            <w:shd w:val="clear" w:color="auto" w:fill="EAF1DD" w:themeFill="accent3" w:themeFillTint="33"/>
          </w:tcPr>
          <w:p w:rsidR="00F95E74" w:rsidRDefault="00F95E74" w:rsidP="002468D4">
            <w:pPr>
              <w:pStyle w:val="Default"/>
              <w:rPr>
                <w:b/>
                <w:bCs/>
                <w:sz w:val="22"/>
                <w:szCs w:val="22"/>
              </w:rPr>
            </w:pPr>
          </w:p>
          <w:p w:rsidR="00F95E74" w:rsidRPr="006C2D06" w:rsidRDefault="00F95E74" w:rsidP="002468D4">
            <w:pPr>
              <w:pStyle w:val="Default"/>
              <w:rPr>
                <w:b/>
                <w:bCs/>
                <w:sz w:val="22"/>
                <w:szCs w:val="22"/>
              </w:rPr>
            </w:pPr>
            <w:r>
              <w:rPr>
                <w:b/>
                <w:bCs/>
                <w:sz w:val="22"/>
                <w:szCs w:val="22"/>
              </w:rPr>
              <w:t>Protected characteristic</w:t>
            </w:r>
          </w:p>
        </w:tc>
        <w:tc>
          <w:tcPr>
            <w:tcW w:w="1826" w:type="dxa"/>
            <w:gridSpan w:val="3"/>
            <w:shd w:val="clear" w:color="auto" w:fill="EAF1DD" w:themeFill="accent3" w:themeFillTint="33"/>
          </w:tcPr>
          <w:p w:rsidR="00F95E74" w:rsidRPr="006C2D06" w:rsidRDefault="00F95E74" w:rsidP="00196F3D">
            <w:pPr>
              <w:pStyle w:val="Default"/>
              <w:rPr>
                <w:b/>
                <w:bCs/>
                <w:sz w:val="22"/>
                <w:szCs w:val="22"/>
              </w:rPr>
            </w:pPr>
            <w:r>
              <w:rPr>
                <w:b/>
                <w:bCs/>
                <w:sz w:val="22"/>
                <w:szCs w:val="22"/>
              </w:rPr>
              <w:t>Impact:</w:t>
            </w:r>
          </w:p>
        </w:tc>
        <w:tc>
          <w:tcPr>
            <w:tcW w:w="6095" w:type="dxa"/>
            <w:vMerge w:val="restart"/>
            <w:shd w:val="clear" w:color="auto" w:fill="EAF1DD" w:themeFill="accent3" w:themeFillTint="33"/>
          </w:tcPr>
          <w:p w:rsidR="00F95E74" w:rsidRDefault="00F95E74" w:rsidP="00AE7248">
            <w:pPr>
              <w:pStyle w:val="Default"/>
              <w:ind w:left="720"/>
              <w:rPr>
                <w:b/>
                <w:bCs/>
                <w:sz w:val="22"/>
                <w:szCs w:val="22"/>
              </w:rPr>
            </w:pPr>
          </w:p>
          <w:p w:rsidR="00F95E74" w:rsidRDefault="00F95E74" w:rsidP="00792CEC">
            <w:pPr>
              <w:pStyle w:val="Default"/>
              <w:rPr>
                <w:b/>
                <w:bCs/>
                <w:sz w:val="22"/>
                <w:szCs w:val="22"/>
              </w:rPr>
            </w:pPr>
            <w:r>
              <w:rPr>
                <w:b/>
                <w:bCs/>
                <w:sz w:val="22"/>
                <w:szCs w:val="22"/>
              </w:rPr>
              <w:t>Provide further details about the nature of the impact in the section below. Does it:</w:t>
            </w:r>
          </w:p>
          <w:p w:rsidR="00F95E74" w:rsidRDefault="00F95E74" w:rsidP="001D357A">
            <w:pPr>
              <w:pStyle w:val="Default"/>
              <w:numPr>
                <w:ilvl w:val="0"/>
                <w:numId w:val="17"/>
              </w:numPr>
              <w:rPr>
                <w:b/>
                <w:bCs/>
                <w:sz w:val="22"/>
                <w:szCs w:val="22"/>
              </w:rPr>
            </w:pPr>
            <w:r>
              <w:rPr>
                <w:b/>
                <w:bCs/>
                <w:sz w:val="22"/>
                <w:szCs w:val="22"/>
              </w:rPr>
              <w:t>Promote equal opportunity</w:t>
            </w:r>
          </w:p>
          <w:p w:rsidR="00F95E74" w:rsidRDefault="00F95E74" w:rsidP="001D357A">
            <w:pPr>
              <w:pStyle w:val="Default"/>
              <w:numPr>
                <w:ilvl w:val="0"/>
                <w:numId w:val="17"/>
              </w:numPr>
              <w:rPr>
                <w:b/>
                <w:bCs/>
                <w:sz w:val="22"/>
                <w:szCs w:val="22"/>
              </w:rPr>
            </w:pPr>
            <w:r>
              <w:rPr>
                <w:b/>
                <w:bCs/>
                <w:sz w:val="22"/>
                <w:szCs w:val="22"/>
              </w:rPr>
              <w:t xml:space="preserve">Promote community cohesion </w:t>
            </w:r>
          </w:p>
          <w:p w:rsidR="00F95E74" w:rsidRDefault="00F95E74" w:rsidP="001D357A">
            <w:pPr>
              <w:pStyle w:val="Default"/>
              <w:numPr>
                <w:ilvl w:val="0"/>
                <w:numId w:val="17"/>
              </w:numPr>
              <w:rPr>
                <w:b/>
                <w:bCs/>
                <w:sz w:val="22"/>
                <w:szCs w:val="22"/>
              </w:rPr>
            </w:pPr>
            <w:r>
              <w:rPr>
                <w:b/>
                <w:bCs/>
                <w:sz w:val="22"/>
                <w:szCs w:val="22"/>
              </w:rPr>
              <w:t>Help eliminate unlawful discrimination/ harassment/ victimisation?</w:t>
            </w:r>
          </w:p>
          <w:p w:rsidR="00F95E74" w:rsidRPr="000708B7" w:rsidRDefault="00F95E74" w:rsidP="000708B7">
            <w:pPr>
              <w:pStyle w:val="Default"/>
              <w:rPr>
                <w:b/>
                <w:bCs/>
                <w:sz w:val="22"/>
                <w:szCs w:val="22"/>
              </w:rPr>
            </w:pPr>
          </w:p>
        </w:tc>
      </w:tr>
      <w:tr w:rsidR="00F95E74" w:rsidTr="00F95E74">
        <w:trPr>
          <w:cantSplit/>
          <w:trHeight w:val="1702"/>
          <w:tblHeader/>
        </w:trPr>
        <w:tc>
          <w:tcPr>
            <w:tcW w:w="2285" w:type="dxa"/>
            <w:gridSpan w:val="2"/>
            <w:vMerge/>
            <w:shd w:val="clear" w:color="auto" w:fill="EAF1DD" w:themeFill="accent3" w:themeFillTint="33"/>
          </w:tcPr>
          <w:p w:rsidR="00F95E74" w:rsidRDefault="00F95E74" w:rsidP="002468D4">
            <w:pPr>
              <w:pStyle w:val="Default"/>
              <w:rPr>
                <w:b/>
                <w:bCs/>
                <w:sz w:val="22"/>
                <w:szCs w:val="22"/>
              </w:rPr>
            </w:pPr>
          </w:p>
        </w:tc>
        <w:tc>
          <w:tcPr>
            <w:tcW w:w="550" w:type="dxa"/>
            <w:shd w:val="clear" w:color="auto" w:fill="EAF1DD" w:themeFill="accent3" w:themeFillTint="33"/>
            <w:textDirection w:val="btLr"/>
          </w:tcPr>
          <w:p w:rsidR="00F95E74" w:rsidRPr="00934615" w:rsidRDefault="00F95E74" w:rsidP="00934615">
            <w:pPr>
              <w:pStyle w:val="Default"/>
              <w:ind w:left="113" w:right="113"/>
              <w:rPr>
                <w:b/>
                <w:bCs/>
                <w:sz w:val="32"/>
                <w:szCs w:val="32"/>
              </w:rPr>
            </w:pPr>
            <w:r w:rsidRPr="00934615">
              <w:rPr>
                <w:b/>
                <w:bCs/>
                <w:sz w:val="32"/>
                <w:szCs w:val="32"/>
              </w:rPr>
              <w:t>Positive</w:t>
            </w:r>
          </w:p>
        </w:tc>
        <w:tc>
          <w:tcPr>
            <w:tcW w:w="709" w:type="dxa"/>
            <w:shd w:val="clear" w:color="auto" w:fill="EAF1DD" w:themeFill="accent3" w:themeFillTint="33"/>
            <w:textDirection w:val="btLr"/>
          </w:tcPr>
          <w:p w:rsidR="00F95E74" w:rsidRPr="00934615" w:rsidRDefault="00F95E74" w:rsidP="00934615">
            <w:pPr>
              <w:pStyle w:val="Default"/>
              <w:ind w:left="113" w:right="113"/>
              <w:rPr>
                <w:b/>
                <w:bCs/>
                <w:sz w:val="32"/>
                <w:szCs w:val="32"/>
              </w:rPr>
            </w:pPr>
            <w:r w:rsidRPr="00934615">
              <w:rPr>
                <w:b/>
                <w:bCs/>
                <w:sz w:val="32"/>
                <w:szCs w:val="32"/>
              </w:rPr>
              <w:t>Negative</w:t>
            </w:r>
          </w:p>
        </w:tc>
        <w:tc>
          <w:tcPr>
            <w:tcW w:w="567" w:type="dxa"/>
            <w:shd w:val="clear" w:color="auto" w:fill="EAF1DD" w:themeFill="accent3" w:themeFillTint="33"/>
            <w:textDirection w:val="btLr"/>
          </w:tcPr>
          <w:p w:rsidR="00F95E74" w:rsidRPr="00934615" w:rsidRDefault="00F95E74" w:rsidP="00934615">
            <w:pPr>
              <w:pStyle w:val="Default"/>
              <w:ind w:left="113" w:right="113"/>
              <w:rPr>
                <w:b/>
                <w:bCs/>
                <w:sz w:val="32"/>
                <w:szCs w:val="32"/>
              </w:rPr>
            </w:pPr>
            <w:r w:rsidRPr="00934615">
              <w:rPr>
                <w:b/>
                <w:bCs/>
                <w:sz w:val="32"/>
                <w:szCs w:val="32"/>
              </w:rPr>
              <w:t xml:space="preserve">Neither </w:t>
            </w:r>
          </w:p>
        </w:tc>
        <w:tc>
          <w:tcPr>
            <w:tcW w:w="6095" w:type="dxa"/>
            <w:vMerge/>
            <w:shd w:val="clear" w:color="auto" w:fill="EAF1DD" w:themeFill="accent3" w:themeFillTint="33"/>
          </w:tcPr>
          <w:p w:rsidR="00F95E74" w:rsidRDefault="00F95E74" w:rsidP="00AE7248">
            <w:pPr>
              <w:pStyle w:val="Default"/>
              <w:ind w:left="720"/>
              <w:rPr>
                <w:b/>
                <w:bCs/>
                <w:sz w:val="22"/>
                <w:szCs w:val="22"/>
              </w:rPr>
            </w:pPr>
          </w:p>
        </w:tc>
      </w:tr>
      <w:tr w:rsidR="00430AFE" w:rsidTr="00430AFE">
        <w:tc>
          <w:tcPr>
            <w:tcW w:w="10206" w:type="dxa"/>
            <w:gridSpan w:val="6"/>
            <w:shd w:val="clear" w:color="auto" w:fill="FDE9D9" w:themeFill="accent6" w:themeFillTint="33"/>
          </w:tcPr>
          <w:p w:rsidR="00430AFE" w:rsidRDefault="00430AFE" w:rsidP="002468D4">
            <w:pPr>
              <w:pStyle w:val="Default"/>
              <w:rPr>
                <w:sz w:val="22"/>
                <w:szCs w:val="22"/>
              </w:rPr>
            </w:pPr>
          </w:p>
        </w:tc>
      </w:tr>
      <w:tr w:rsidR="00F95E74" w:rsidTr="00F95E74">
        <w:tc>
          <w:tcPr>
            <w:tcW w:w="2285" w:type="dxa"/>
            <w:gridSpan w:val="2"/>
          </w:tcPr>
          <w:p w:rsidR="00F95E74" w:rsidRPr="00430AFE" w:rsidRDefault="00430AFE" w:rsidP="002468D4">
            <w:pPr>
              <w:pStyle w:val="Default"/>
              <w:rPr>
                <w:b/>
                <w:bCs/>
                <w:sz w:val="22"/>
                <w:szCs w:val="22"/>
              </w:rPr>
            </w:pPr>
            <w:r w:rsidRPr="00430AFE">
              <w:rPr>
                <w:b/>
                <w:bCs/>
                <w:sz w:val="22"/>
                <w:szCs w:val="22"/>
              </w:rPr>
              <w:t>Age</w:t>
            </w:r>
            <w:r w:rsidR="00F95E74" w:rsidRPr="00430AFE">
              <w:rPr>
                <w:b/>
                <w:bCs/>
                <w:sz w:val="22"/>
                <w:szCs w:val="22"/>
              </w:rPr>
              <w:t xml:space="preserve"> </w:t>
            </w:r>
          </w:p>
        </w:tc>
        <w:sdt>
          <w:sdtPr>
            <w:rPr>
              <w:sz w:val="22"/>
              <w:szCs w:val="22"/>
            </w:rPr>
            <w:id w:val="597602540"/>
            <w14:checkbox>
              <w14:checked w14:val="0"/>
              <w14:checkedState w14:val="2612" w14:font="MS Gothic"/>
              <w14:uncheckedState w14:val="2610" w14:font="MS Gothic"/>
            </w14:checkbox>
          </w:sdtPr>
          <w:sdtContent>
            <w:tc>
              <w:tcPr>
                <w:tcW w:w="550" w:type="dxa"/>
              </w:tcPr>
              <w:p w:rsidR="00F95E74" w:rsidRPr="006C2D06" w:rsidRDefault="0022770C" w:rsidP="002468D4">
                <w:pPr>
                  <w:pStyle w:val="Default"/>
                  <w:rPr>
                    <w:sz w:val="22"/>
                    <w:szCs w:val="22"/>
                  </w:rPr>
                </w:pPr>
                <w:r>
                  <w:rPr>
                    <w:rFonts w:ascii="MS Gothic" w:eastAsia="MS Gothic" w:hAnsi="MS Gothic" w:hint="eastAsia"/>
                    <w:sz w:val="22"/>
                    <w:szCs w:val="22"/>
                  </w:rPr>
                  <w:t>☐</w:t>
                </w:r>
              </w:p>
            </w:tc>
          </w:sdtContent>
        </w:sdt>
        <w:sdt>
          <w:sdtPr>
            <w:rPr>
              <w:sz w:val="22"/>
              <w:szCs w:val="22"/>
            </w:rPr>
            <w:id w:val="-387582611"/>
            <w14:checkbox>
              <w14:checked w14:val="1"/>
              <w14:checkedState w14:val="2612" w14:font="MS Gothic"/>
              <w14:uncheckedState w14:val="2610" w14:font="MS Gothic"/>
            </w14:checkbox>
          </w:sdtPr>
          <w:sdtContent>
            <w:tc>
              <w:tcPr>
                <w:tcW w:w="709" w:type="dxa"/>
              </w:tcPr>
              <w:p w:rsidR="00F95E74" w:rsidRPr="006C2D06" w:rsidRDefault="0022770C" w:rsidP="002468D4">
                <w:pPr>
                  <w:pStyle w:val="Default"/>
                  <w:rPr>
                    <w:sz w:val="22"/>
                    <w:szCs w:val="22"/>
                  </w:rPr>
                </w:pPr>
                <w:r>
                  <w:rPr>
                    <w:rFonts w:ascii="MS Gothic" w:eastAsia="MS Gothic" w:hAnsi="MS Gothic" w:hint="eastAsia"/>
                    <w:sz w:val="22"/>
                    <w:szCs w:val="22"/>
                  </w:rPr>
                  <w:t>☒</w:t>
                </w:r>
              </w:p>
            </w:tc>
          </w:sdtContent>
        </w:sdt>
        <w:sdt>
          <w:sdtPr>
            <w:rPr>
              <w:sz w:val="22"/>
              <w:szCs w:val="22"/>
            </w:rPr>
            <w:id w:val="-1209800187"/>
            <w14:checkbox>
              <w14:checked w14:val="0"/>
              <w14:checkedState w14:val="2612" w14:font="MS Gothic"/>
              <w14:uncheckedState w14:val="2610" w14:font="MS Gothic"/>
            </w14:checkbox>
          </w:sdtPr>
          <w:sdtContent>
            <w:tc>
              <w:tcPr>
                <w:tcW w:w="567" w:type="dxa"/>
              </w:tcPr>
              <w:p w:rsidR="00F95E74" w:rsidRPr="006C2D06" w:rsidRDefault="00F95E74" w:rsidP="002468D4">
                <w:pPr>
                  <w:pStyle w:val="Default"/>
                  <w:rPr>
                    <w:sz w:val="22"/>
                    <w:szCs w:val="22"/>
                  </w:rPr>
                </w:pPr>
                <w:r>
                  <w:rPr>
                    <w:rFonts w:ascii="MS Gothic" w:eastAsia="MS Gothic" w:hAnsi="MS Gothic" w:hint="eastAsia"/>
                    <w:sz w:val="22"/>
                    <w:szCs w:val="22"/>
                  </w:rPr>
                  <w:t>☐</w:t>
                </w:r>
              </w:p>
            </w:tc>
          </w:sdtContent>
        </w:sdt>
        <w:tc>
          <w:tcPr>
            <w:tcW w:w="6095" w:type="dxa"/>
          </w:tcPr>
          <w:p w:rsidR="00F95E74" w:rsidRDefault="00020647" w:rsidP="0022770C">
            <w:pPr>
              <w:rPr>
                <w:rFonts w:ascii="Arial" w:hAnsi="Arial" w:cs="Arial"/>
              </w:rPr>
            </w:pPr>
            <w:r w:rsidRPr="00020647">
              <w:rPr>
                <w:rFonts w:ascii="Arial" w:hAnsi="Arial" w:cs="Arial"/>
              </w:rPr>
              <w:t xml:space="preserve">It is possible that specific adult age groups will be impacted. This includes adults of working age with school aged pupils who would use Breakfast Club </w:t>
            </w:r>
            <w:r w:rsidRPr="00020647">
              <w:rPr>
                <w:rFonts w:ascii="Arial" w:hAnsi="Arial" w:cs="Arial"/>
              </w:rPr>
              <w:lastRenderedPageBreak/>
              <w:t>provision to support childcare in order f</w:t>
            </w:r>
            <w:r>
              <w:rPr>
                <w:rFonts w:ascii="Arial" w:hAnsi="Arial" w:cs="Arial"/>
              </w:rPr>
              <w:t>or them to work specific hours. This could have a negative impact on family incomes and disadvantage children and adults.</w:t>
            </w:r>
          </w:p>
          <w:p w:rsidR="00020647" w:rsidRDefault="00020647" w:rsidP="0022770C">
            <w:pPr>
              <w:rPr>
                <w:rFonts w:ascii="Arial" w:hAnsi="Arial" w:cs="Arial"/>
              </w:rPr>
            </w:pPr>
          </w:p>
          <w:p w:rsidR="00020647" w:rsidRDefault="00020647" w:rsidP="0022770C">
            <w:pPr>
              <w:rPr>
                <w:rFonts w:ascii="Arial" w:hAnsi="Arial" w:cs="Arial"/>
              </w:rPr>
            </w:pPr>
            <w:r>
              <w:rPr>
                <w:rFonts w:ascii="Arial" w:hAnsi="Arial" w:cs="Arial"/>
              </w:rPr>
              <w:t xml:space="preserve">Pupils of school age may also be impacted as they may not benefit from additional social interaction with their peers during a Breakfast Club session. </w:t>
            </w:r>
          </w:p>
          <w:p w:rsidR="00020647" w:rsidRDefault="00020647" w:rsidP="0022770C">
            <w:pPr>
              <w:rPr>
                <w:rFonts w:ascii="Arial" w:hAnsi="Arial" w:cs="Arial"/>
              </w:rPr>
            </w:pPr>
          </w:p>
          <w:p w:rsidR="00020647" w:rsidRPr="00020647" w:rsidRDefault="00020647" w:rsidP="0022770C">
            <w:pPr>
              <w:rPr>
                <w:rFonts w:ascii="Arial" w:hAnsi="Arial" w:cs="Arial"/>
              </w:rPr>
            </w:pPr>
            <w:r>
              <w:rPr>
                <w:rFonts w:ascii="Arial" w:hAnsi="Arial" w:cs="Arial"/>
              </w:rPr>
              <w:t xml:space="preserve">Pupils of school age not receiving a free breakfast maybe nutritionally disadvantaged. </w:t>
            </w:r>
          </w:p>
        </w:tc>
      </w:tr>
      <w:tr w:rsidR="00F95E74" w:rsidTr="00F95E74">
        <w:tc>
          <w:tcPr>
            <w:tcW w:w="10206" w:type="dxa"/>
            <w:gridSpan w:val="6"/>
            <w:shd w:val="clear" w:color="auto" w:fill="FDE9D9" w:themeFill="accent6" w:themeFillTint="33"/>
          </w:tcPr>
          <w:p w:rsidR="00F95E74" w:rsidRPr="00F54509" w:rsidRDefault="00F95E74" w:rsidP="002468D4">
            <w:pPr>
              <w:pStyle w:val="Default"/>
              <w:rPr>
                <w:rFonts w:asciiTheme="minorHAnsi" w:hAnsiTheme="minorHAnsi"/>
                <w:bCs/>
              </w:rPr>
            </w:pPr>
          </w:p>
        </w:tc>
      </w:tr>
      <w:tr w:rsidR="00F95E74" w:rsidTr="00F95E74">
        <w:tc>
          <w:tcPr>
            <w:tcW w:w="2285" w:type="dxa"/>
            <w:gridSpan w:val="2"/>
          </w:tcPr>
          <w:p w:rsidR="00F95E74" w:rsidRPr="006C2D06" w:rsidRDefault="00430AFE" w:rsidP="002468D4">
            <w:pPr>
              <w:pStyle w:val="Default"/>
              <w:rPr>
                <w:sz w:val="22"/>
                <w:szCs w:val="22"/>
              </w:rPr>
            </w:pPr>
            <w:r w:rsidRPr="006C2D06">
              <w:rPr>
                <w:b/>
                <w:bCs/>
                <w:sz w:val="22"/>
                <w:szCs w:val="22"/>
              </w:rPr>
              <w:t>Disability</w:t>
            </w:r>
            <w:r w:rsidRPr="006C2D06" w:rsidDel="00430AFE">
              <w:rPr>
                <w:sz w:val="22"/>
                <w:szCs w:val="22"/>
              </w:rPr>
              <w:t xml:space="preserve"> </w:t>
            </w:r>
          </w:p>
        </w:tc>
        <w:sdt>
          <w:sdtPr>
            <w:rPr>
              <w:sz w:val="22"/>
              <w:szCs w:val="22"/>
            </w:rPr>
            <w:id w:val="1068998651"/>
            <w14:checkbox>
              <w14:checked w14:val="0"/>
              <w14:checkedState w14:val="2612" w14:font="MS Gothic"/>
              <w14:uncheckedState w14:val="2610" w14:font="MS Gothic"/>
            </w14:checkbox>
          </w:sdtPr>
          <w:sdtContent>
            <w:tc>
              <w:tcPr>
                <w:tcW w:w="550" w:type="dxa"/>
              </w:tcPr>
              <w:p w:rsidR="00F95E74" w:rsidRPr="006C2D06" w:rsidRDefault="0022770C" w:rsidP="002468D4">
                <w:pPr>
                  <w:pStyle w:val="Default"/>
                  <w:rPr>
                    <w:sz w:val="22"/>
                    <w:szCs w:val="22"/>
                  </w:rPr>
                </w:pPr>
                <w:r>
                  <w:rPr>
                    <w:rFonts w:ascii="MS Gothic" w:eastAsia="MS Gothic" w:hAnsi="MS Gothic" w:hint="eastAsia"/>
                    <w:sz w:val="22"/>
                    <w:szCs w:val="22"/>
                  </w:rPr>
                  <w:t>☐</w:t>
                </w:r>
              </w:p>
            </w:tc>
          </w:sdtContent>
        </w:sdt>
        <w:sdt>
          <w:sdtPr>
            <w:rPr>
              <w:sz w:val="22"/>
              <w:szCs w:val="22"/>
            </w:rPr>
            <w:id w:val="1806200719"/>
            <w14:checkbox>
              <w14:checked w14:val="1"/>
              <w14:checkedState w14:val="2612" w14:font="MS Gothic"/>
              <w14:uncheckedState w14:val="2610" w14:font="MS Gothic"/>
            </w14:checkbox>
          </w:sdtPr>
          <w:sdtContent>
            <w:tc>
              <w:tcPr>
                <w:tcW w:w="709" w:type="dxa"/>
              </w:tcPr>
              <w:p w:rsidR="00F95E74" w:rsidRPr="006C2D06" w:rsidRDefault="0022770C" w:rsidP="00351989">
                <w:pPr>
                  <w:pStyle w:val="Default"/>
                  <w:rPr>
                    <w:sz w:val="22"/>
                    <w:szCs w:val="22"/>
                  </w:rPr>
                </w:pPr>
                <w:r>
                  <w:rPr>
                    <w:rFonts w:ascii="MS Gothic" w:eastAsia="MS Gothic" w:hAnsi="MS Gothic" w:hint="eastAsia"/>
                    <w:sz w:val="22"/>
                    <w:szCs w:val="22"/>
                  </w:rPr>
                  <w:t>☒</w:t>
                </w:r>
              </w:p>
            </w:tc>
          </w:sdtContent>
        </w:sdt>
        <w:sdt>
          <w:sdtPr>
            <w:rPr>
              <w:sz w:val="22"/>
              <w:szCs w:val="22"/>
            </w:rPr>
            <w:id w:val="2014024153"/>
            <w14:checkbox>
              <w14:checked w14:val="0"/>
              <w14:checkedState w14:val="2612" w14:font="MS Gothic"/>
              <w14:uncheckedState w14:val="2610" w14:font="MS Gothic"/>
            </w14:checkbox>
          </w:sdtPr>
          <w:sdtContent>
            <w:tc>
              <w:tcPr>
                <w:tcW w:w="567" w:type="dxa"/>
              </w:tcPr>
              <w:p w:rsidR="00F95E74" w:rsidRPr="006C2D06" w:rsidRDefault="00F95E74" w:rsidP="00351989">
                <w:pPr>
                  <w:pStyle w:val="Default"/>
                  <w:rPr>
                    <w:sz w:val="22"/>
                    <w:szCs w:val="22"/>
                  </w:rPr>
                </w:pPr>
                <w:r>
                  <w:rPr>
                    <w:rFonts w:ascii="MS Gothic" w:eastAsia="MS Gothic" w:hAnsi="MS Gothic" w:hint="eastAsia"/>
                    <w:sz w:val="22"/>
                    <w:szCs w:val="22"/>
                  </w:rPr>
                  <w:t>☐</w:t>
                </w:r>
              </w:p>
            </w:tc>
          </w:sdtContent>
        </w:sdt>
        <w:tc>
          <w:tcPr>
            <w:tcW w:w="6095" w:type="dxa"/>
          </w:tcPr>
          <w:p w:rsidR="00B248E4" w:rsidRPr="00F54509" w:rsidRDefault="00020647" w:rsidP="00990F35">
            <w:pPr>
              <w:pStyle w:val="PlainText"/>
              <w:rPr>
                <w:rFonts w:ascii="Arial" w:hAnsi="Arial" w:cs="Arial"/>
                <w:sz w:val="24"/>
                <w:szCs w:val="24"/>
              </w:rPr>
            </w:pPr>
            <w:r>
              <w:rPr>
                <w:rFonts w:ascii="Arial" w:hAnsi="Arial" w:cs="Arial"/>
                <w:sz w:val="24"/>
                <w:szCs w:val="24"/>
              </w:rPr>
              <w:t xml:space="preserve">Children or families with children who are disabled or have additional learning needs may be disadvantaged by a lack of Breakfast Club provision as this may be used for respite care or to enhance social interaction with other pupils. </w:t>
            </w:r>
          </w:p>
          <w:p w:rsidR="00020647" w:rsidRDefault="00020647" w:rsidP="00B248E4">
            <w:pPr>
              <w:pStyle w:val="PlainText"/>
              <w:rPr>
                <w:rFonts w:ascii="Arial" w:hAnsi="Arial" w:cs="Arial"/>
                <w:sz w:val="24"/>
                <w:szCs w:val="24"/>
              </w:rPr>
            </w:pPr>
          </w:p>
          <w:p w:rsidR="00020647" w:rsidRPr="00F54509" w:rsidRDefault="00020647" w:rsidP="00B248E4">
            <w:pPr>
              <w:pStyle w:val="PlainText"/>
              <w:rPr>
                <w:rFonts w:ascii="Arial" w:hAnsi="Arial" w:cs="Arial"/>
                <w:sz w:val="24"/>
                <w:szCs w:val="24"/>
              </w:rPr>
            </w:pPr>
            <w:r>
              <w:rPr>
                <w:rFonts w:ascii="Arial" w:hAnsi="Arial" w:cs="Arial"/>
                <w:sz w:val="24"/>
                <w:szCs w:val="24"/>
              </w:rPr>
              <w:t xml:space="preserve">Pupils with disabilities or additional needs (Including special dietary requirements) may not have their needs fulfilled without this provision. </w:t>
            </w:r>
          </w:p>
        </w:tc>
      </w:tr>
      <w:tr w:rsidR="00430AFE" w:rsidTr="00430AFE">
        <w:tc>
          <w:tcPr>
            <w:tcW w:w="10206" w:type="dxa"/>
            <w:gridSpan w:val="6"/>
            <w:shd w:val="clear" w:color="auto" w:fill="FDE9D9" w:themeFill="accent6" w:themeFillTint="33"/>
          </w:tcPr>
          <w:p w:rsidR="00430AFE" w:rsidRPr="00AF7BF2" w:rsidRDefault="00430AFE" w:rsidP="002468D4">
            <w:pPr>
              <w:pStyle w:val="Default"/>
              <w:rPr>
                <w:rFonts w:asciiTheme="minorHAnsi" w:hAnsiTheme="minorHAnsi"/>
                <w:sz w:val="22"/>
                <w:szCs w:val="22"/>
              </w:rPr>
            </w:pPr>
          </w:p>
        </w:tc>
      </w:tr>
      <w:tr w:rsidR="00F95E74" w:rsidTr="00F95E74">
        <w:tc>
          <w:tcPr>
            <w:tcW w:w="2285" w:type="dxa"/>
            <w:gridSpan w:val="2"/>
          </w:tcPr>
          <w:p w:rsidR="00F95E74" w:rsidRPr="00C12615" w:rsidRDefault="00430AFE" w:rsidP="00F95E74">
            <w:pPr>
              <w:pStyle w:val="Default"/>
              <w:rPr>
                <w:sz w:val="22"/>
                <w:szCs w:val="22"/>
              </w:rPr>
            </w:pPr>
            <w:r w:rsidRPr="006C2D06">
              <w:rPr>
                <w:b/>
                <w:bCs/>
                <w:sz w:val="22"/>
                <w:szCs w:val="22"/>
              </w:rPr>
              <w:t>Gender reassignment/ transgender</w:t>
            </w:r>
            <w:r w:rsidDel="00430AFE">
              <w:rPr>
                <w:sz w:val="22"/>
                <w:szCs w:val="22"/>
              </w:rPr>
              <w:t xml:space="preserve"> </w:t>
            </w:r>
          </w:p>
        </w:tc>
        <w:sdt>
          <w:sdtPr>
            <w:rPr>
              <w:sz w:val="22"/>
              <w:szCs w:val="22"/>
            </w:rPr>
            <w:id w:val="1637527989"/>
            <w14:checkbox>
              <w14:checked w14:val="0"/>
              <w14:checkedState w14:val="2612" w14:font="MS Gothic"/>
              <w14:uncheckedState w14:val="2610" w14:font="MS Gothic"/>
            </w14:checkbox>
          </w:sdtPr>
          <w:sdtContent>
            <w:tc>
              <w:tcPr>
                <w:tcW w:w="550" w:type="dxa"/>
              </w:tcPr>
              <w:p w:rsidR="00F95E74" w:rsidRPr="006C2D06" w:rsidRDefault="00F95E74" w:rsidP="00351989">
                <w:pPr>
                  <w:pStyle w:val="Default"/>
                  <w:rPr>
                    <w:sz w:val="22"/>
                    <w:szCs w:val="22"/>
                  </w:rPr>
                </w:pPr>
                <w:r>
                  <w:rPr>
                    <w:rFonts w:ascii="MS Gothic" w:eastAsia="MS Gothic" w:hAnsi="MS Gothic" w:hint="eastAsia"/>
                    <w:sz w:val="22"/>
                    <w:szCs w:val="22"/>
                  </w:rPr>
                  <w:t>☐</w:t>
                </w:r>
              </w:p>
            </w:tc>
          </w:sdtContent>
        </w:sdt>
        <w:sdt>
          <w:sdtPr>
            <w:rPr>
              <w:sz w:val="22"/>
              <w:szCs w:val="22"/>
            </w:rPr>
            <w:id w:val="-646667897"/>
            <w14:checkbox>
              <w14:checked w14:val="0"/>
              <w14:checkedState w14:val="2612" w14:font="MS Gothic"/>
              <w14:uncheckedState w14:val="2610" w14:font="MS Gothic"/>
            </w14:checkbox>
          </w:sdtPr>
          <w:sdtContent>
            <w:tc>
              <w:tcPr>
                <w:tcW w:w="709" w:type="dxa"/>
              </w:tcPr>
              <w:p w:rsidR="00F95E74" w:rsidRPr="006C2D06" w:rsidRDefault="00F95E74" w:rsidP="00351989">
                <w:pPr>
                  <w:pStyle w:val="Default"/>
                  <w:rPr>
                    <w:sz w:val="22"/>
                    <w:szCs w:val="22"/>
                  </w:rPr>
                </w:pPr>
                <w:r>
                  <w:rPr>
                    <w:rFonts w:ascii="MS Gothic" w:eastAsia="MS Gothic" w:hAnsi="MS Gothic" w:hint="eastAsia"/>
                    <w:sz w:val="22"/>
                    <w:szCs w:val="22"/>
                  </w:rPr>
                  <w:t>☐</w:t>
                </w:r>
              </w:p>
            </w:tc>
          </w:sdtContent>
        </w:sdt>
        <w:sdt>
          <w:sdtPr>
            <w:rPr>
              <w:sz w:val="22"/>
              <w:szCs w:val="22"/>
            </w:rPr>
            <w:id w:val="1061212637"/>
            <w14:checkbox>
              <w14:checked w14:val="1"/>
              <w14:checkedState w14:val="2612" w14:font="MS Gothic"/>
              <w14:uncheckedState w14:val="2610" w14:font="MS Gothic"/>
            </w14:checkbox>
          </w:sdtPr>
          <w:sdtContent>
            <w:tc>
              <w:tcPr>
                <w:tcW w:w="567" w:type="dxa"/>
              </w:tcPr>
              <w:p w:rsidR="00F95E74" w:rsidRPr="006C2D06" w:rsidRDefault="00B248E4" w:rsidP="002468D4">
                <w:pPr>
                  <w:pStyle w:val="Default"/>
                  <w:rPr>
                    <w:sz w:val="22"/>
                    <w:szCs w:val="22"/>
                  </w:rPr>
                </w:pPr>
                <w:r>
                  <w:rPr>
                    <w:rFonts w:ascii="MS Gothic" w:eastAsia="MS Gothic" w:hAnsi="MS Gothic" w:hint="eastAsia"/>
                    <w:sz w:val="22"/>
                    <w:szCs w:val="22"/>
                  </w:rPr>
                  <w:t>☒</w:t>
                </w:r>
              </w:p>
            </w:tc>
          </w:sdtContent>
        </w:sdt>
        <w:tc>
          <w:tcPr>
            <w:tcW w:w="6095" w:type="dxa"/>
          </w:tcPr>
          <w:p w:rsidR="00F95E74" w:rsidRPr="00AF7BF2" w:rsidRDefault="00542043" w:rsidP="002468D4">
            <w:pPr>
              <w:pStyle w:val="Default"/>
              <w:rPr>
                <w:rFonts w:asciiTheme="minorHAnsi" w:hAnsiTheme="minorHAnsi"/>
                <w:color w:val="A6A6A6" w:themeColor="background1" w:themeShade="A6"/>
                <w:sz w:val="22"/>
                <w:szCs w:val="22"/>
              </w:rPr>
            </w:pPr>
            <w:r w:rsidRPr="00BB3FC7">
              <w:t xml:space="preserve">It is not anticipated that this proposal will have any impact, positively or negatively, on this protected characteristic.  </w:t>
            </w:r>
          </w:p>
          <w:p w:rsidR="00F95E74" w:rsidRPr="00AF7BF2" w:rsidRDefault="00F95E74" w:rsidP="002468D4">
            <w:pPr>
              <w:pStyle w:val="Default"/>
              <w:rPr>
                <w:rFonts w:asciiTheme="minorHAnsi" w:hAnsiTheme="minorHAnsi"/>
                <w:color w:val="A6A6A6" w:themeColor="background1" w:themeShade="A6"/>
                <w:sz w:val="22"/>
                <w:szCs w:val="22"/>
              </w:rPr>
            </w:pPr>
          </w:p>
        </w:tc>
      </w:tr>
      <w:tr w:rsidR="00F95E74" w:rsidTr="00F95E74">
        <w:tc>
          <w:tcPr>
            <w:tcW w:w="10206" w:type="dxa"/>
            <w:gridSpan w:val="6"/>
            <w:shd w:val="clear" w:color="auto" w:fill="FDE9D9" w:themeFill="accent6" w:themeFillTint="33"/>
          </w:tcPr>
          <w:p w:rsidR="00F95E74" w:rsidRPr="006C2D06" w:rsidRDefault="00F95E74" w:rsidP="002468D4">
            <w:pPr>
              <w:pStyle w:val="Default"/>
              <w:rPr>
                <w:b/>
                <w:bCs/>
                <w:sz w:val="22"/>
                <w:szCs w:val="22"/>
              </w:rPr>
            </w:pPr>
          </w:p>
        </w:tc>
      </w:tr>
      <w:tr w:rsidR="009973FE" w:rsidTr="00F95E74">
        <w:tc>
          <w:tcPr>
            <w:tcW w:w="2285" w:type="dxa"/>
            <w:gridSpan w:val="2"/>
          </w:tcPr>
          <w:p w:rsidR="00E236C9" w:rsidRPr="00CA4309" w:rsidRDefault="00430AFE" w:rsidP="00430AFE">
            <w:pPr>
              <w:pStyle w:val="Default"/>
              <w:rPr>
                <w:sz w:val="22"/>
                <w:szCs w:val="22"/>
                <w:highlight w:val="yellow"/>
              </w:rPr>
            </w:pPr>
            <w:r w:rsidRPr="006C2D06">
              <w:rPr>
                <w:b/>
                <w:bCs/>
                <w:sz w:val="22"/>
                <w:szCs w:val="22"/>
              </w:rPr>
              <w:t>Marriage or civil partnership</w:t>
            </w:r>
            <w:r>
              <w:rPr>
                <w:sz w:val="22"/>
                <w:szCs w:val="22"/>
                <w:highlight w:val="yellow"/>
              </w:rPr>
              <w:t xml:space="preserve"> </w:t>
            </w:r>
          </w:p>
        </w:tc>
        <w:sdt>
          <w:sdtPr>
            <w:rPr>
              <w:sz w:val="22"/>
              <w:szCs w:val="22"/>
            </w:rPr>
            <w:id w:val="1478495111"/>
            <w14:checkbox>
              <w14:checked w14:val="0"/>
              <w14:checkedState w14:val="2612" w14:font="MS Gothic"/>
              <w14:uncheckedState w14:val="2610" w14:font="MS Gothic"/>
            </w14:checkbox>
          </w:sdtPr>
          <w:sdtContent>
            <w:tc>
              <w:tcPr>
                <w:tcW w:w="550" w:type="dxa"/>
              </w:tcPr>
              <w:p w:rsidR="009973FE" w:rsidRPr="006C2D06" w:rsidRDefault="009973FE" w:rsidP="00351989">
                <w:pPr>
                  <w:pStyle w:val="Default"/>
                  <w:rPr>
                    <w:sz w:val="22"/>
                    <w:szCs w:val="22"/>
                  </w:rPr>
                </w:pPr>
                <w:r>
                  <w:rPr>
                    <w:rFonts w:ascii="MS Gothic" w:eastAsia="MS Gothic" w:hAnsi="MS Gothic" w:hint="eastAsia"/>
                    <w:sz w:val="22"/>
                    <w:szCs w:val="22"/>
                  </w:rPr>
                  <w:t>☐</w:t>
                </w:r>
              </w:p>
            </w:tc>
          </w:sdtContent>
        </w:sdt>
        <w:sdt>
          <w:sdtPr>
            <w:rPr>
              <w:sz w:val="22"/>
              <w:szCs w:val="22"/>
            </w:rPr>
            <w:id w:val="1975557618"/>
            <w14:checkbox>
              <w14:checked w14:val="0"/>
              <w14:checkedState w14:val="2612" w14:font="MS Gothic"/>
              <w14:uncheckedState w14:val="2610" w14:font="MS Gothic"/>
            </w14:checkbox>
          </w:sdtPr>
          <w:sdtContent>
            <w:tc>
              <w:tcPr>
                <w:tcW w:w="709" w:type="dxa"/>
              </w:tcPr>
              <w:p w:rsidR="009973FE" w:rsidRPr="006C2D06" w:rsidRDefault="009973FE" w:rsidP="00351989">
                <w:pPr>
                  <w:pStyle w:val="Default"/>
                  <w:rPr>
                    <w:sz w:val="22"/>
                    <w:szCs w:val="22"/>
                  </w:rPr>
                </w:pPr>
                <w:r>
                  <w:rPr>
                    <w:rFonts w:ascii="MS Gothic" w:eastAsia="MS Gothic" w:hAnsi="MS Gothic" w:hint="eastAsia"/>
                    <w:sz w:val="22"/>
                    <w:szCs w:val="22"/>
                  </w:rPr>
                  <w:t>☐</w:t>
                </w:r>
              </w:p>
            </w:tc>
          </w:sdtContent>
        </w:sdt>
        <w:sdt>
          <w:sdtPr>
            <w:rPr>
              <w:sz w:val="22"/>
              <w:szCs w:val="22"/>
            </w:rPr>
            <w:id w:val="-1174345356"/>
            <w14:checkbox>
              <w14:checked w14:val="1"/>
              <w14:checkedState w14:val="2612" w14:font="MS Gothic"/>
              <w14:uncheckedState w14:val="2610" w14:font="MS Gothic"/>
            </w14:checkbox>
          </w:sdtPr>
          <w:sdtContent>
            <w:tc>
              <w:tcPr>
                <w:tcW w:w="567" w:type="dxa"/>
              </w:tcPr>
              <w:p w:rsidR="009973FE" w:rsidRPr="006C2D06" w:rsidRDefault="00B248E4" w:rsidP="00351989">
                <w:pPr>
                  <w:pStyle w:val="Default"/>
                  <w:rPr>
                    <w:sz w:val="22"/>
                    <w:szCs w:val="22"/>
                  </w:rPr>
                </w:pPr>
                <w:r>
                  <w:rPr>
                    <w:rFonts w:ascii="MS Gothic" w:eastAsia="MS Gothic" w:hAnsi="MS Gothic" w:hint="eastAsia"/>
                    <w:sz w:val="22"/>
                    <w:szCs w:val="22"/>
                  </w:rPr>
                  <w:t>☒</w:t>
                </w:r>
              </w:p>
            </w:tc>
          </w:sdtContent>
        </w:sdt>
        <w:tc>
          <w:tcPr>
            <w:tcW w:w="6095" w:type="dxa"/>
          </w:tcPr>
          <w:p w:rsidR="009F725F" w:rsidRPr="00020647" w:rsidRDefault="00542043" w:rsidP="00542043">
            <w:pPr>
              <w:rPr>
                <w:rFonts w:ascii="Arial" w:hAnsi="Arial" w:cs="Arial"/>
              </w:rPr>
            </w:pPr>
            <w:r w:rsidRPr="00BB3FC7">
              <w:rPr>
                <w:rFonts w:ascii="Arial" w:hAnsi="Arial" w:cs="Arial"/>
              </w:rPr>
              <w:t xml:space="preserve">It is not anticipated that this proposal will have any impact, positively or negatively, on </w:t>
            </w:r>
            <w:r w:rsidR="00020647">
              <w:rPr>
                <w:rFonts w:ascii="Arial" w:hAnsi="Arial" w:cs="Arial"/>
              </w:rPr>
              <w:t xml:space="preserve">this protected characteristic. However single parents / carers maybe </w:t>
            </w:r>
            <w:r w:rsidR="00B71122">
              <w:rPr>
                <w:rFonts w:ascii="Arial" w:hAnsi="Arial" w:cs="Arial"/>
              </w:rPr>
              <w:t xml:space="preserve">additionally </w:t>
            </w:r>
            <w:r w:rsidR="00020647">
              <w:rPr>
                <w:rFonts w:ascii="Arial" w:hAnsi="Arial" w:cs="Arial"/>
              </w:rPr>
              <w:t xml:space="preserve">disadvantaged by a </w:t>
            </w:r>
            <w:r w:rsidR="00B71122">
              <w:rPr>
                <w:rFonts w:ascii="Arial" w:hAnsi="Arial" w:cs="Arial"/>
              </w:rPr>
              <w:t>red</w:t>
            </w:r>
            <w:r w:rsidR="009F725F">
              <w:rPr>
                <w:rFonts w:ascii="Arial" w:hAnsi="Arial" w:cs="Arial"/>
              </w:rPr>
              <w:t xml:space="preserve">uction in childcare provision or the ability to be supported with a free breakfast for their children. </w:t>
            </w:r>
          </w:p>
        </w:tc>
      </w:tr>
      <w:tr w:rsidR="00936084" w:rsidTr="00F95E74">
        <w:tc>
          <w:tcPr>
            <w:tcW w:w="10206" w:type="dxa"/>
            <w:gridSpan w:val="6"/>
            <w:shd w:val="clear" w:color="auto" w:fill="FDE9D9" w:themeFill="accent6" w:themeFillTint="33"/>
          </w:tcPr>
          <w:p w:rsidR="00936084" w:rsidRPr="00AF7BF2" w:rsidRDefault="00936084" w:rsidP="002468D4">
            <w:pPr>
              <w:pStyle w:val="Default"/>
              <w:rPr>
                <w:rFonts w:asciiTheme="minorHAnsi" w:hAnsiTheme="minorHAnsi"/>
                <w:bCs/>
                <w:sz w:val="22"/>
                <w:szCs w:val="22"/>
              </w:rPr>
            </w:pPr>
          </w:p>
        </w:tc>
      </w:tr>
      <w:tr w:rsidR="00936084" w:rsidTr="00F95E74">
        <w:tc>
          <w:tcPr>
            <w:tcW w:w="2285" w:type="dxa"/>
            <w:gridSpan w:val="2"/>
          </w:tcPr>
          <w:p w:rsidR="00936084" w:rsidRPr="006C2D06" w:rsidRDefault="00430AFE" w:rsidP="002468D4">
            <w:pPr>
              <w:pStyle w:val="Default"/>
              <w:rPr>
                <w:sz w:val="22"/>
                <w:szCs w:val="22"/>
              </w:rPr>
            </w:pPr>
            <w:r w:rsidRPr="006C2D06">
              <w:rPr>
                <w:b/>
                <w:bCs/>
                <w:sz w:val="22"/>
                <w:szCs w:val="22"/>
              </w:rPr>
              <w:t>Pregnancy or maternity</w:t>
            </w:r>
            <w:r w:rsidRPr="006C2D06" w:rsidDel="00430AFE">
              <w:rPr>
                <w:sz w:val="22"/>
                <w:szCs w:val="22"/>
              </w:rPr>
              <w:t xml:space="preserve"> </w:t>
            </w:r>
          </w:p>
        </w:tc>
        <w:sdt>
          <w:sdtPr>
            <w:rPr>
              <w:sz w:val="22"/>
              <w:szCs w:val="22"/>
            </w:rPr>
            <w:id w:val="1958447794"/>
            <w14:checkbox>
              <w14:checked w14:val="0"/>
              <w14:checkedState w14:val="2612" w14:font="MS Gothic"/>
              <w14:uncheckedState w14:val="2610" w14:font="MS Gothic"/>
            </w14:checkbox>
          </w:sdtPr>
          <w:sdtContent>
            <w:tc>
              <w:tcPr>
                <w:tcW w:w="550" w:type="dxa"/>
              </w:tcPr>
              <w:p w:rsidR="00936084" w:rsidRPr="006C2D06" w:rsidRDefault="00936084" w:rsidP="00351989">
                <w:pPr>
                  <w:pStyle w:val="Default"/>
                  <w:rPr>
                    <w:sz w:val="22"/>
                    <w:szCs w:val="22"/>
                  </w:rPr>
                </w:pPr>
                <w:r>
                  <w:rPr>
                    <w:rFonts w:ascii="MS Gothic" w:eastAsia="MS Gothic" w:hAnsi="MS Gothic" w:hint="eastAsia"/>
                    <w:sz w:val="22"/>
                    <w:szCs w:val="22"/>
                  </w:rPr>
                  <w:t>☐</w:t>
                </w:r>
              </w:p>
            </w:tc>
          </w:sdtContent>
        </w:sdt>
        <w:sdt>
          <w:sdtPr>
            <w:rPr>
              <w:sz w:val="22"/>
              <w:szCs w:val="22"/>
            </w:rPr>
            <w:id w:val="2030361484"/>
            <w14:checkbox>
              <w14:checked w14:val="0"/>
              <w14:checkedState w14:val="2612" w14:font="MS Gothic"/>
              <w14:uncheckedState w14:val="2610" w14:font="MS Gothic"/>
            </w14:checkbox>
          </w:sdtPr>
          <w:sdtContent>
            <w:tc>
              <w:tcPr>
                <w:tcW w:w="709" w:type="dxa"/>
              </w:tcPr>
              <w:p w:rsidR="00936084" w:rsidRPr="006C2D06" w:rsidRDefault="00936084" w:rsidP="00351989">
                <w:pPr>
                  <w:pStyle w:val="Default"/>
                  <w:rPr>
                    <w:sz w:val="22"/>
                    <w:szCs w:val="22"/>
                  </w:rPr>
                </w:pPr>
                <w:r>
                  <w:rPr>
                    <w:rFonts w:ascii="MS Gothic" w:eastAsia="MS Gothic" w:hAnsi="MS Gothic" w:hint="eastAsia"/>
                    <w:sz w:val="22"/>
                    <w:szCs w:val="22"/>
                  </w:rPr>
                  <w:t>☐</w:t>
                </w:r>
              </w:p>
            </w:tc>
          </w:sdtContent>
        </w:sdt>
        <w:sdt>
          <w:sdtPr>
            <w:rPr>
              <w:sz w:val="22"/>
              <w:szCs w:val="22"/>
            </w:rPr>
            <w:id w:val="503635981"/>
            <w14:checkbox>
              <w14:checked w14:val="1"/>
              <w14:checkedState w14:val="2612" w14:font="MS Gothic"/>
              <w14:uncheckedState w14:val="2610" w14:font="MS Gothic"/>
            </w14:checkbox>
          </w:sdtPr>
          <w:sdtContent>
            <w:tc>
              <w:tcPr>
                <w:tcW w:w="567" w:type="dxa"/>
              </w:tcPr>
              <w:p w:rsidR="00936084" w:rsidRPr="006C2D06" w:rsidRDefault="00B248E4" w:rsidP="00351989">
                <w:pPr>
                  <w:pStyle w:val="Default"/>
                  <w:rPr>
                    <w:sz w:val="22"/>
                    <w:szCs w:val="22"/>
                  </w:rPr>
                </w:pPr>
                <w:r>
                  <w:rPr>
                    <w:rFonts w:ascii="MS Gothic" w:eastAsia="MS Gothic" w:hAnsi="MS Gothic" w:hint="eastAsia"/>
                    <w:sz w:val="22"/>
                    <w:szCs w:val="22"/>
                  </w:rPr>
                  <w:t>☒</w:t>
                </w:r>
              </w:p>
            </w:tc>
          </w:sdtContent>
        </w:sdt>
        <w:tc>
          <w:tcPr>
            <w:tcW w:w="6095" w:type="dxa"/>
          </w:tcPr>
          <w:p w:rsidR="00936084" w:rsidRPr="00AF7BF2" w:rsidRDefault="00542043" w:rsidP="00542043">
            <w:pPr>
              <w:pStyle w:val="Default"/>
              <w:rPr>
                <w:rFonts w:asciiTheme="minorHAnsi" w:hAnsiTheme="minorHAnsi"/>
                <w:sz w:val="22"/>
                <w:szCs w:val="22"/>
              </w:rPr>
            </w:pPr>
            <w:r w:rsidRPr="00BB3FC7">
              <w:t xml:space="preserve">It is not anticipated that this proposal will have any impact, positively or negatively, on this protected characteristic.  </w:t>
            </w:r>
          </w:p>
        </w:tc>
      </w:tr>
      <w:tr w:rsidR="00936084" w:rsidTr="00F95E74">
        <w:tc>
          <w:tcPr>
            <w:tcW w:w="10206" w:type="dxa"/>
            <w:gridSpan w:val="6"/>
            <w:shd w:val="clear" w:color="auto" w:fill="FDE9D9" w:themeFill="accent6" w:themeFillTint="33"/>
          </w:tcPr>
          <w:p w:rsidR="00936084" w:rsidRPr="00AF7BF2" w:rsidRDefault="00936084" w:rsidP="002468D4">
            <w:pPr>
              <w:pStyle w:val="Default"/>
              <w:rPr>
                <w:rFonts w:asciiTheme="minorHAnsi" w:hAnsiTheme="minorHAnsi"/>
                <w:bCs/>
                <w:sz w:val="22"/>
                <w:szCs w:val="22"/>
              </w:rPr>
            </w:pPr>
          </w:p>
        </w:tc>
      </w:tr>
      <w:tr w:rsidR="00936084" w:rsidTr="00F95E74">
        <w:tc>
          <w:tcPr>
            <w:tcW w:w="2268" w:type="dxa"/>
          </w:tcPr>
          <w:p w:rsidR="00936084" w:rsidRPr="00AE7248" w:rsidRDefault="00430AFE" w:rsidP="00430AFE">
            <w:pPr>
              <w:pStyle w:val="Default"/>
              <w:rPr>
                <w:sz w:val="22"/>
                <w:szCs w:val="22"/>
              </w:rPr>
            </w:pPr>
            <w:r w:rsidRPr="006C2D06">
              <w:rPr>
                <w:b/>
                <w:bCs/>
                <w:sz w:val="22"/>
                <w:szCs w:val="22"/>
              </w:rPr>
              <w:t>Race</w:t>
            </w:r>
            <w:r>
              <w:rPr>
                <w:sz w:val="22"/>
                <w:szCs w:val="22"/>
              </w:rPr>
              <w:t xml:space="preserve"> </w:t>
            </w:r>
          </w:p>
        </w:tc>
        <w:sdt>
          <w:sdtPr>
            <w:rPr>
              <w:sz w:val="22"/>
              <w:szCs w:val="22"/>
            </w:rPr>
            <w:id w:val="2091510"/>
            <w14:checkbox>
              <w14:checked w14:val="0"/>
              <w14:checkedState w14:val="2612" w14:font="MS Gothic"/>
              <w14:uncheckedState w14:val="2610" w14:font="MS Gothic"/>
            </w14:checkbox>
          </w:sdtPr>
          <w:sdtContent>
            <w:tc>
              <w:tcPr>
                <w:tcW w:w="567" w:type="dxa"/>
                <w:gridSpan w:val="2"/>
              </w:tcPr>
              <w:p w:rsidR="00936084" w:rsidRPr="006C2D06" w:rsidRDefault="003373C5" w:rsidP="002468D4">
                <w:pPr>
                  <w:pStyle w:val="Default"/>
                  <w:rPr>
                    <w:sz w:val="22"/>
                    <w:szCs w:val="22"/>
                  </w:rPr>
                </w:pPr>
                <w:r>
                  <w:rPr>
                    <w:rFonts w:ascii="MS Gothic" w:eastAsia="MS Gothic" w:hAnsi="MS Gothic" w:hint="eastAsia"/>
                    <w:sz w:val="22"/>
                    <w:szCs w:val="22"/>
                  </w:rPr>
                  <w:t>☐</w:t>
                </w:r>
              </w:p>
            </w:tc>
          </w:sdtContent>
        </w:sdt>
        <w:sdt>
          <w:sdtPr>
            <w:rPr>
              <w:sz w:val="22"/>
              <w:szCs w:val="22"/>
            </w:rPr>
            <w:id w:val="-600333163"/>
            <w14:checkbox>
              <w14:checked w14:val="1"/>
              <w14:checkedState w14:val="2612" w14:font="MS Gothic"/>
              <w14:uncheckedState w14:val="2610" w14:font="MS Gothic"/>
            </w14:checkbox>
          </w:sdtPr>
          <w:sdtContent>
            <w:tc>
              <w:tcPr>
                <w:tcW w:w="709" w:type="dxa"/>
              </w:tcPr>
              <w:p w:rsidR="00936084" w:rsidRPr="006C2D06" w:rsidRDefault="003373C5" w:rsidP="002468D4">
                <w:pPr>
                  <w:pStyle w:val="Default"/>
                  <w:rPr>
                    <w:sz w:val="22"/>
                    <w:szCs w:val="22"/>
                  </w:rPr>
                </w:pPr>
                <w:r>
                  <w:rPr>
                    <w:rFonts w:ascii="MS Gothic" w:eastAsia="MS Gothic" w:hAnsi="MS Gothic" w:hint="eastAsia"/>
                    <w:sz w:val="22"/>
                    <w:szCs w:val="22"/>
                  </w:rPr>
                  <w:t>☒</w:t>
                </w:r>
              </w:p>
            </w:tc>
          </w:sdtContent>
        </w:sdt>
        <w:sdt>
          <w:sdtPr>
            <w:rPr>
              <w:sz w:val="22"/>
              <w:szCs w:val="22"/>
            </w:rPr>
            <w:id w:val="-1017000447"/>
            <w14:checkbox>
              <w14:checked w14:val="0"/>
              <w14:checkedState w14:val="2612" w14:font="MS Gothic"/>
              <w14:uncheckedState w14:val="2610" w14:font="MS Gothic"/>
            </w14:checkbox>
          </w:sdtPr>
          <w:sdtContent>
            <w:tc>
              <w:tcPr>
                <w:tcW w:w="567" w:type="dxa"/>
              </w:tcPr>
              <w:p w:rsidR="00936084" w:rsidRPr="006C2D06" w:rsidRDefault="00936084" w:rsidP="002468D4">
                <w:pPr>
                  <w:pStyle w:val="Default"/>
                  <w:rPr>
                    <w:sz w:val="22"/>
                    <w:szCs w:val="22"/>
                  </w:rPr>
                </w:pPr>
                <w:r>
                  <w:rPr>
                    <w:rFonts w:ascii="MS Gothic" w:eastAsia="MS Gothic" w:hAnsi="MS Gothic" w:hint="eastAsia"/>
                    <w:sz w:val="22"/>
                    <w:szCs w:val="22"/>
                  </w:rPr>
                  <w:t>☐</w:t>
                </w:r>
              </w:p>
            </w:tc>
          </w:sdtContent>
        </w:sdt>
        <w:tc>
          <w:tcPr>
            <w:tcW w:w="6095" w:type="dxa"/>
          </w:tcPr>
          <w:p w:rsidR="00430AFE" w:rsidRPr="00B71122" w:rsidRDefault="00B71122" w:rsidP="00F54509">
            <w:pPr>
              <w:autoSpaceDE w:val="0"/>
              <w:autoSpaceDN w:val="0"/>
              <w:adjustRightInd w:val="0"/>
              <w:rPr>
                <w:rFonts w:ascii="Arial" w:hAnsi="Arial" w:cs="Arial"/>
                <w:color w:val="A6A6A6" w:themeColor="background1" w:themeShade="A6"/>
              </w:rPr>
            </w:pPr>
            <w:r w:rsidRPr="00B71122">
              <w:rPr>
                <w:rFonts w:ascii="Arial" w:hAnsi="Arial" w:cs="Arial"/>
              </w:rPr>
              <w:t xml:space="preserve">Many minority </w:t>
            </w:r>
            <w:r>
              <w:rPr>
                <w:rFonts w:ascii="Arial" w:hAnsi="Arial" w:cs="Arial"/>
              </w:rPr>
              <w:t xml:space="preserve">groups are economically disadvantaged. The absence or reduction of spaces available at a Breakfast Club may increase this disadvantage with an absence of childcare (previously needed for parents to </w:t>
            </w:r>
            <w:r>
              <w:rPr>
                <w:rFonts w:ascii="Arial" w:hAnsi="Arial" w:cs="Arial"/>
              </w:rPr>
              <w:lastRenderedPageBreak/>
              <w:t xml:space="preserve">work specific hours) or through an absence of food / nutritional content for the pupil. </w:t>
            </w:r>
          </w:p>
        </w:tc>
      </w:tr>
      <w:tr w:rsidR="00936084" w:rsidTr="00F95E74">
        <w:tc>
          <w:tcPr>
            <w:tcW w:w="10206" w:type="dxa"/>
            <w:gridSpan w:val="6"/>
            <w:shd w:val="clear" w:color="auto" w:fill="FDE9D9" w:themeFill="accent6" w:themeFillTint="33"/>
          </w:tcPr>
          <w:p w:rsidR="00936084" w:rsidRPr="00AF7BF2" w:rsidRDefault="00936084" w:rsidP="002468D4">
            <w:pPr>
              <w:pStyle w:val="Default"/>
              <w:rPr>
                <w:rFonts w:asciiTheme="minorHAnsi" w:hAnsiTheme="minorHAnsi"/>
                <w:sz w:val="22"/>
                <w:szCs w:val="22"/>
              </w:rPr>
            </w:pPr>
          </w:p>
        </w:tc>
      </w:tr>
      <w:tr w:rsidR="00677DCD" w:rsidTr="00F95E74">
        <w:tc>
          <w:tcPr>
            <w:tcW w:w="2285" w:type="dxa"/>
            <w:gridSpan w:val="2"/>
          </w:tcPr>
          <w:p w:rsidR="00677DCD" w:rsidRDefault="00430AFE" w:rsidP="00430AFE">
            <w:pPr>
              <w:pStyle w:val="Default"/>
              <w:rPr>
                <w:sz w:val="22"/>
                <w:szCs w:val="22"/>
              </w:rPr>
            </w:pPr>
            <w:r w:rsidRPr="006C2D06">
              <w:rPr>
                <w:b/>
                <w:bCs/>
                <w:sz w:val="22"/>
                <w:szCs w:val="22"/>
              </w:rPr>
              <w:t>Religion or Belief or non-belief</w:t>
            </w:r>
            <w:r>
              <w:rPr>
                <w:sz w:val="22"/>
                <w:szCs w:val="22"/>
              </w:rPr>
              <w:t xml:space="preserve"> </w:t>
            </w:r>
          </w:p>
        </w:tc>
        <w:sdt>
          <w:sdtPr>
            <w:rPr>
              <w:sz w:val="22"/>
              <w:szCs w:val="22"/>
            </w:rPr>
            <w:id w:val="-1044824222"/>
            <w14:checkbox>
              <w14:checked w14:val="0"/>
              <w14:checkedState w14:val="2612" w14:font="MS Gothic"/>
              <w14:uncheckedState w14:val="2610" w14:font="MS Gothic"/>
            </w14:checkbox>
          </w:sdtPr>
          <w:sdtContent>
            <w:tc>
              <w:tcPr>
                <w:tcW w:w="550" w:type="dxa"/>
              </w:tcPr>
              <w:p w:rsidR="00677DCD" w:rsidRPr="006C2D06" w:rsidRDefault="00677DCD" w:rsidP="00351989">
                <w:pPr>
                  <w:pStyle w:val="Default"/>
                  <w:rPr>
                    <w:sz w:val="22"/>
                    <w:szCs w:val="22"/>
                  </w:rPr>
                </w:pPr>
                <w:r>
                  <w:rPr>
                    <w:rFonts w:ascii="MS Gothic" w:eastAsia="MS Gothic" w:hAnsi="MS Gothic" w:hint="eastAsia"/>
                    <w:sz w:val="22"/>
                    <w:szCs w:val="22"/>
                  </w:rPr>
                  <w:t>☐</w:t>
                </w:r>
              </w:p>
            </w:tc>
          </w:sdtContent>
        </w:sdt>
        <w:sdt>
          <w:sdtPr>
            <w:rPr>
              <w:sz w:val="22"/>
              <w:szCs w:val="22"/>
            </w:rPr>
            <w:id w:val="-467818051"/>
            <w14:checkbox>
              <w14:checked w14:val="1"/>
              <w14:checkedState w14:val="2612" w14:font="MS Gothic"/>
              <w14:uncheckedState w14:val="2610" w14:font="MS Gothic"/>
            </w14:checkbox>
          </w:sdtPr>
          <w:sdtContent>
            <w:tc>
              <w:tcPr>
                <w:tcW w:w="709" w:type="dxa"/>
              </w:tcPr>
              <w:p w:rsidR="00677DCD" w:rsidRPr="006C2D06" w:rsidRDefault="0022770C" w:rsidP="00351989">
                <w:pPr>
                  <w:pStyle w:val="Default"/>
                  <w:rPr>
                    <w:sz w:val="22"/>
                    <w:szCs w:val="22"/>
                  </w:rPr>
                </w:pPr>
                <w:r>
                  <w:rPr>
                    <w:rFonts w:ascii="MS Gothic" w:eastAsia="MS Gothic" w:hAnsi="MS Gothic" w:hint="eastAsia"/>
                    <w:sz w:val="22"/>
                    <w:szCs w:val="22"/>
                  </w:rPr>
                  <w:t>☒</w:t>
                </w:r>
              </w:p>
            </w:tc>
          </w:sdtContent>
        </w:sdt>
        <w:sdt>
          <w:sdtPr>
            <w:rPr>
              <w:sz w:val="22"/>
              <w:szCs w:val="22"/>
            </w:rPr>
            <w:id w:val="477653374"/>
            <w14:checkbox>
              <w14:checked w14:val="0"/>
              <w14:checkedState w14:val="2612" w14:font="MS Gothic"/>
              <w14:uncheckedState w14:val="2610" w14:font="MS Gothic"/>
            </w14:checkbox>
          </w:sdtPr>
          <w:sdtContent>
            <w:tc>
              <w:tcPr>
                <w:tcW w:w="567" w:type="dxa"/>
              </w:tcPr>
              <w:p w:rsidR="00677DCD" w:rsidRPr="006C2D06" w:rsidRDefault="0022770C" w:rsidP="00351989">
                <w:pPr>
                  <w:pStyle w:val="Default"/>
                  <w:rPr>
                    <w:sz w:val="22"/>
                    <w:szCs w:val="22"/>
                  </w:rPr>
                </w:pPr>
                <w:r>
                  <w:rPr>
                    <w:rFonts w:ascii="MS Gothic" w:eastAsia="MS Gothic" w:hAnsi="MS Gothic" w:hint="eastAsia"/>
                    <w:sz w:val="22"/>
                    <w:szCs w:val="22"/>
                  </w:rPr>
                  <w:t>☐</w:t>
                </w:r>
              </w:p>
            </w:tc>
          </w:sdtContent>
        </w:sdt>
        <w:tc>
          <w:tcPr>
            <w:tcW w:w="6095" w:type="dxa"/>
          </w:tcPr>
          <w:p w:rsidR="00677DCD" w:rsidRPr="00B71122" w:rsidRDefault="00B71122" w:rsidP="002468D4">
            <w:pPr>
              <w:pStyle w:val="Default"/>
            </w:pPr>
            <w:r w:rsidRPr="00B71122">
              <w:t>Pupils attending a faith school</w:t>
            </w:r>
            <w:r>
              <w:t xml:space="preserve"> do not always live within walking distance. School transport journeys can be longer than an average walking route and as a consequence some pupils have to l</w:t>
            </w:r>
            <w:r w:rsidR="009F725F">
              <w:t>eave earlier. The absence of a b</w:t>
            </w:r>
            <w:r>
              <w:t xml:space="preserve">reakfast facility may result in a pupil missing breakfast.  </w:t>
            </w:r>
          </w:p>
        </w:tc>
      </w:tr>
      <w:tr w:rsidR="00936084" w:rsidTr="00F95E74">
        <w:tc>
          <w:tcPr>
            <w:tcW w:w="10206" w:type="dxa"/>
            <w:gridSpan w:val="6"/>
            <w:shd w:val="clear" w:color="auto" w:fill="FDE9D9" w:themeFill="accent6" w:themeFillTint="33"/>
          </w:tcPr>
          <w:p w:rsidR="00936084" w:rsidRPr="00AF7BF2" w:rsidRDefault="00936084" w:rsidP="002468D4">
            <w:pPr>
              <w:pStyle w:val="Default"/>
              <w:rPr>
                <w:rFonts w:asciiTheme="minorHAnsi" w:hAnsiTheme="minorHAnsi"/>
                <w:sz w:val="22"/>
                <w:szCs w:val="22"/>
              </w:rPr>
            </w:pPr>
          </w:p>
        </w:tc>
      </w:tr>
      <w:tr w:rsidR="00677DCD" w:rsidTr="00F95E74">
        <w:tc>
          <w:tcPr>
            <w:tcW w:w="2285" w:type="dxa"/>
            <w:gridSpan w:val="2"/>
          </w:tcPr>
          <w:p w:rsidR="00677DCD" w:rsidRPr="006C2D06" w:rsidRDefault="00430AFE">
            <w:pPr>
              <w:pStyle w:val="Default"/>
              <w:rPr>
                <w:sz w:val="22"/>
                <w:szCs w:val="22"/>
              </w:rPr>
            </w:pPr>
            <w:r w:rsidRPr="006C2D06">
              <w:rPr>
                <w:b/>
                <w:bCs/>
                <w:sz w:val="22"/>
                <w:szCs w:val="22"/>
              </w:rPr>
              <w:t>Sex</w:t>
            </w:r>
          </w:p>
        </w:tc>
        <w:sdt>
          <w:sdtPr>
            <w:rPr>
              <w:sz w:val="22"/>
              <w:szCs w:val="22"/>
            </w:rPr>
            <w:id w:val="66935052"/>
            <w14:checkbox>
              <w14:checked w14:val="0"/>
              <w14:checkedState w14:val="2612" w14:font="MS Gothic"/>
              <w14:uncheckedState w14:val="2610" w14:font="MS Gothic"/>
            </w14:checkbox>
          </w:sdtPr>
          <w:sdtContent>
            <w:tc>
              <w:tcPr>
                <w:tcW w:w="550" w:type="dxa"/>
              </w:tcPr>
              <w:p w:rsidR="00677DCD" w:rsidRPr="006C2D06" w:rsidRDefault="00677DCD" w:rsidP="00351989">
                <w:pPr>
                  <w:pStyle w:val="Default"/>
                  <w:rPr>
                    <w:sz w:val="22"/>
                    <w:szCs w:val="22"/>
                  </w:rPr>
                </w:pPr>
                <w:r>
                  <w:rPr>
                    <w:rFonts w:ascii="MS Gothic" w:eastAsia="MS Gothic" w:hAnsi="MS Gothic" w:hint="eastAsia"/>
                    <w:sz w:val="22"/>
                    <w:szCs w:val="22"/>
                  </w:rPr>
                  <w:t>☐</w:t>
                </w:r>
              </w:p>
            </w:tc>
          </w:sdtContent>
        </w:sdt>
        <w:sdt>
          <w:sdtPr>
            <w:rPr>
              <w:sz w:val="22"/>
              <w:szCs w:val="22"/>
            </w:rPr>
            <w:id w:val="1759020704"/>
            <w14:checkbox>
              <w14:checked w14:val="0"/>
              <w14:checkedState w14:val="2612" w14:font="MS Gothic"/>
              <w14:uncheckedState w14:val="2610" w14:font="MS Gothic"/>
            </w14:checkbox>
          </w:sdtPr>
          <w:sdtContent>
            <w:tc>
              <w:tcPr>
                <w:tcW w:w="709" w:type="dxa"/>
              </w:tcPr>
              <w:p w:rsidR="00677DCD" w:rsidRPr="006C2D06" w:rsidRDefault="00677DCD" w:rsidP="00351989">
                <w:pPr>
                  <w:pStyle w:val="Default"/>
                  <w:rPr>
                    <w:sz w:val="22"/>
                    <w:szCs w:val="22"/>
                  </w:rPr>
                </w:pPr>
                <w:r>
                  <w:rPr>
                    <w:rFonts w:ascii="MS Gothic" w:eastAsia="MS Gothic" w:hAnsi="MS Gothic" w:hint="eastAsia"/>
                    <w:sz w:val="22"/>
                    <w:szCs w:val="22"/>
                  </w:rPr>
                  <w:t>☐</w:t>
                </w:r>
              </w:p>
            </w:tc>
          </w:sdtContent>
        </w:sdt>
        <w:sdt>
          <w:sdtPr>
            <w:rPr>
              <w:sz w:val="22"/>
              <w:szCs w:val="22"/>
            </w:rPr>
            <w:id w:val="292025194"/>
            <w14:checkbox>
              <w14:checked w14:val="1"/>
              <w14:checkedState w14:val="2612" w14:font="MS Gothic"/>
              <w14:uncheckedState w14:val="2610" w14:font="MS Gothic"/>
            </w14:checkbox>
          </w:sdtPr>
          <w:sdtContent>
            <w:tc>
              <w:tcPr>
                <w:tcW w:w="567" w:type="dxa"/>
              </w:tcPr>
              <w:p w:rsidR="00677DCD" w:rsidRPr="006C2D06" w:rsidRDefault="00B248E4" w:rsidP="00351989">
                <w:pPr>
                  <w:pStyle w:val="Default"/>
                  <w:rPr>
                    <w:sz w:val="22"/>
                    <w:szCs w:val="22"/>
                  </w:rPr>
                </w:pPr>
                <w:r>
                  <w:rPr>
                    <w:rFonts w:ascii="MS Gothic" w:eastAsia="MS Gothic" w:hAnsi="MS Gothic" w:hint="eastAsia"/>
                    <w:sz w:val="22"/>
                    <w:szCs w:val="22"/>
                  </w:rPr>
                  <w:t>☒</w:t>
                </w:r>
              </w:p>
            </w:tc>
          </w:sdtContent>
        </w:sdt>
        <w:tc>
          <w:tcPr>
            <w:tcW w:w="6095" w:type="dxa"/>
          </w:tcPr>
          <w:p w:rsidR="00677DCD" w:rsidRPr="00AF7BF2" w:rsidRDefault="00542043" w:rsidP="002468D4">
            <w:pPr>
              <w:pStyle w:val="Default"/>
              <w:rPr>
                <w:rFonts w:asciiTheme="minorHAnsi" w:hAnsiTheme="minorHAnsi"/>
                <w:sz w:val="22"/>
                <w:szCs w:val="22"/>
              </w:rPr>
            </w:pPr>
            <w:r w:rsidRPr="00BB3FC7">
              <w:t xml:space="preserve">It is not anticipated that this proposal will have any impact, positively or negatively, on this protected characteristic.  </w:t>
            </w:r>
          </w:p>
        </w:tc>
      </w:tr>
      <w:tr w:rsidR="00430AFE" w:rsidTr="00F95E74">
        <w:tc>
          <w:tcPr>
            <w:tcW w:w="10206" w:type="dxa"/>
            <w:gridSpan w:val="6"/>
            <w:shd w:val="clear" w:color="auto" w:fill="FDE9D9" w:themeFill="accent6" w:themeFillTint="33"/>
          </w:tcPr>
          <w:p w:rsidR="00430AFE" w:rsidRPr="00276966" w:rsidRDefault="00430AFE" w:rsidP="002468D4">
            <w:pPr>
              <w:pStyle w:val="Default"/>
              <w:rPr>
                <w:b/>
                <w:bCs/>
                <w:sz w:val="22"/>
                <w:szCs w:val="22"/>
              </w:rPr>
            </w:pPr>
          </w:p>
        </w:tc>
      </w:tr>
      <w:tr w:rsidR="00430AFE" w:rsidTr="00F95E74">
        <w:tc>
          <w:tcPr>
            <w:tcW w:w="2285" w:type="dxa"/>
            <w:gridSpan w:val="2"/>
          </w:tcPr>
          <w:p w:rsidR="00430AFE" w:rsidRPr="006C2D06" w:rsidRDefault="00430AFE" w:rsidP="002468D4">
            <w:pPr>
              <w:pStyle w:val="Default"/>
              <w:rPr>
                <w:sz w:val="22"/>
                <w:szCs w:val="22"/>
              </w:rPr>
            </w:pPr>
            <w:r w:rsidRPr="00276966">
              <w:rPr>
                <w:b/>
                <w:bCs/>
                <w:sz w:val="22"/>
                <w:szCs w:val="22"/>
              </w:rPr>
              <w:t>Sexual Orientation</w:t>
            </w:r>
            <w:r w:rsidDel="00430AFE">
              <w:rPr>
                <w:sz w:val="22"/>
                <w:szCs w:val="22"/>
              </w:rPr>
              <w:t xml:space="preserve"> </w:t>
            </w:r>
          </w:p>
        </w:tc>
        <w:sdt>
          <w:sdtPr>
            <w:rPr>
              <w:sz w:val="22"/>
              <w:szCs w:val="22"/>
            </w:rPr>
            <w:id w:val="-1250417168"/>
            <w14:checkbox>
              <w14:checked w14:val="0"/>
              <w14:checkedState w14:val="2612" w14:font="MS Gothic"/>
              <w14:uncheckedState w14:val="2610" w14:font="MS Gothic"/>
            </w14:checkbox>
          </w:sdtPr>
          <w:sdtContent>
            <w:tc>
              <w:tcPr>
                <w:tcW w:w="550" w:type="dxa"/>
              </w:tcPr>
              <w:p w:rsidR="00430AFE" w:rsidRPr="006C2D06" w:rsidRDefault="00430AFE" w:rsidP="00351989">
                <w:pPr>
                  <w:pStyle w:val="Default"/>
                  <w:rPr>
                    <w:sz w:val="22"/>
                    <w:szCs w:val="22"/>
                  </w:rPr>
                </w:pPr>
                <w:r>
                  <w:rPr>
                    <w:rFonts w:ascii="MS Gothic" w:eastAsia="MS Gothic" w:hAnsi="MS Gothic" w:hint="eastAsia"/>
                    <w:sz w:val="22"/>
                    <w:szCs w:val="22"/>
                  </w:rPr>
                  <w:t>☐</w:t>
                </w:r>
              </w:p>
            </w:tc>
          </w:sdtContent>
        </w:sdt>
        <w:sdt>
          <w:sdtPr>
            <w:rPr>
              <w:sz w:val="22"/>
              <w:szCs w:val="22"/>
            </w:rPr>
            <w:id w:val="-1093466350"/>
            <w14:checkbox>
              <w14:checked w14:val="0"/>
              <w14:checkedState w14:val="2612" w14:font="MS Gothic"/>
              <w14:uncheckedState w14:val="2610" w14:font="MS Gothic"/>
            </w14:checkbox>
          </w:sdtPr>
          <w:sdtContent>
            <w:tc>
              <w:tcPr>
                <w:tcW w:w="709" w:type="dxa"/>
              </w:tcPr>
              <w:p w:rsidR="00430AFE" w:rsidRPr="006C2D06" w:rsidRDefault="00430AFE" w:rsidP="00351989">
                <w:pPr>
                  <w:pStyle w:val="Default"/>
                  <w:rPr>
                    <w:sz w:val="22"/>
                    <w:szCs w:val="22"/>
                  </w:rPr>
                </w:pPr>
                <w:r>
                  <w:rPr>
                    <w:rFonts w:ascii="MS Gothic" w:eastAsia="MS Gothic" w:hAnsi="MS Gothic" w:hint="eastAsia"/>
                    <w:sz w:val="22"/>
                    <w:szCs w:val="22"/>
                  </w:rPr>
                  <w:t>☐</w:t>
                </w:r>
              </w:p>
            </w:tc>
          </w:sdtContent>
        </w:sdt>
        <w:sdt>
          <w:sdtPr>
            <w:rPr>
              <w:sz w:val="22"/>
              <w:szCs w:val="22"/>
            </w:rPr>
            <w:id w:val="-1925644323"/>
            <w14:checkbox>
              <w14:checked w14:val="1"/>
              <w14:checkedState w14:val="2612" w14:font="MS Gothic"/>
              <w14:uncheckedState w14:val="2610" w14:font="MS Gothic"/>
            </w14:checkbox>
          </w:sdtPr>
          <w:sdtContent>
            <w:tc>
              <w:tcPr>
                <w:tcW w:w="567" w:type="dxa"/>
              </w:tcPr>
              <w:p w:rsidR="00430AFE" w:rsidRPr="006C2D06" w:rsidRDefault="00B248E4" w:rsidP="00351989">
                <w:pPr>
                  <w:pStyle w:val="Default"/>
                  <w:rPr>
                    <w:sz w:val="22"/>
                    <w:szCs w:val="22"/>
                  </w:rPr>
                </w:pPr>
                <w:r>
                  <w:rPr>
                    <w:rFonts w:ascii="MS Gothic" w:eastAsia="MS Gothic" w:hAnsi="MS Gothic" w:hint="eastAsia"/>
                    <w:sz w:val="22"/>
                    <w:szCs w:val="22"/>
                  </w:rPr>
                  <w:t>☒</w:t>
                </w:r>
              </w:p>
            </w:tc>
          </w:sdtContent>
        </w:sdt>
        <w:tc>
          <w:tcPr>
            <w:tcW w:w="6095" w:type="dxa"/>
          </w:tcPr>
          <w:p w:rsidR="00430AFE" w:rsidRPr="00AF7BF2" w:rsidRDefault="00542043" w:rsidP="00542043">
            <w:pPr>
              <w:pStyle w:val="Default"/>
              <w:rPr>
                <w:rFonts w:asciiTheme="minorHAnsi" w:hAnsiTheme="minorHAnsi"/>
                <w:sz w:val="22"/>
                <w:szCs w:val="22"/>
              </w:rPr>
            </w:pPr>
            <w:r w:rsidRPr="00BB3FC7">
              <w:t xml:space="preserve">It is not anticipated that this proposal will have any impact, positively or negatively, on this protected characteristic.  </w:t>
            </w:r>
          </w:p>
        </w:tc>
      </w:tr>
      <w:tr w:rsidR="00430AFE" w:rsidTr="00F95E74">
        <w:tc>
          <w:tcPr>
            <w:tcW w:w="10206" w:type="dxa"/>
            <w:gridSpan w:val="6"/>
            <w:shd w:val="clear" w:color="auto" w:fill="FDE9D9" w:themeFill="accent6" w:themeFillTint="33"/>
          </w:tcPr>
          <w:p w:rsidR="00430AFE" w:rsidRPr="008B241D" w:rsidRDefault="00430AFE" w:rsidP="00351989">
            <w:pPr>
              <w:pStyle w:val="Default"/>
              <w:rPr>
                <w:b/>
                <w:bCs/>
                <w:sz w:val="22"/>
                <w:szCs w:val="22"/>
              </w:rPr>
            </w:pPr>
          </w:p>
        </w:tc>
      </w:tr>
      <w:tr w:rsidR="00430AFE" w:rsidTr="00DF42A8">
        <w:tc>
          <w:tcPr>
            <w:tcW w:w="2285" w:type="dxa"/>
            <w:gridSpan w:val="2"/>
            <w:shd w:val="clear" w:color="auto" w:fill="FFFFFF" w:themeFill="background1"/>
          </w:tcPr>
          <w:p w:rsidR="00430AFE" w:rsidRDefault="00430AFE" w:rsidP="00430AFE">
            <w:pPr>
              <w:pStyle w:val="Default"/>
              <w:rPr>
                <w:b/>
                <w:bCs/>
                <w:sz w:val="22"/>
                <w:szCs w:val="22"/>
              </w:rPr>
            </w:pPr>
            <w:r w:rsidRPr="008B241D">
              <w:rPr>
                <w:b/>
                <w:bCs/>
                <w:sz w:val="22"/>
                <w:szCs w:val="22"/>
              </w:rPr>
              <w:t>Welsh Language</w:t>
            </w:r>
            <w:r w:rsidDel="00430AFE">
              <w:rPr>
                <w:bCs/>
                <w:sz w:val="22"/>
                <w:szCs w:val="22"/>
              </w:rPr>
              <w:t xml:space="preserve"> </w:t>
            </w:r>
          </w:p>
        </w:tc>
        <w:sdt>
          <w:sdtPr>
            <w:rPr>
              <w:sz w:val="22"/>
              <w:szCs w:val="22"/>
            </w:rPr>
            <w:id w:val="-1127624501"/>
            <w14:checkbox>
              <w14:checked w14:val="0"/>
              <w14:checkedState w14:val="2612" w14:font="MS Gothic"/>
              <w14:uncheckedState w14:val="2610" w14:font="MS Gothic"/>
            </w14:checkbox>
          </w:sdtPr>
          <w:sdtContent>
            <w:tc>
              <w:tcPr>
                <w:tcW w:w="550" w:type="dxa"/>
                <w:shd w:val="clear" w:color="auto" w:fill="FFFFFF" w:themeFill="background1"/>
              </w:tcPr>
              <w:p w:rsidR="00430AFE" w:rsidRPr="006C2D06" w:rsidRDefault="00430AFE" w:rsidP="00351989">
                <w:pPr>
                  <w:pStyle w:val="Default"/>
                  <w:rPr>
                    <w:sz w:val="22"/>
                    <w:szCs w:val="22"/>
                  </w:rPr>
                </w:pPr>
                <w:r>
                  <w:rPr>
                    <w:rFonts w:ascii="MS Gothic" w:eastAsia="MS Gothic" w:hAnsi="MS Gothic" w:hint="eastAsia"/>
                    <w:sz w:val="22"/>
                    <w:szCs w:val="22"/>
                  </w:rPr>
                  <w:t>☐</w:t>
                </w:r>
              </w:p>
            </w:tc>
          </w:sdtContent>
        </w:sdt>
        <w:sdt>
          <w:sdtPr>
            <w:rPr>
              <w:sz w:val="22"/>
              <w:szCs w:val="22"/>
            </w:rPr>
            <w:id w:val="1581705735"/>
            <w14:checkbox>
              <w14:checked w14:val="1"/>
              <w14:checkedState w14:val="2612" w14:font="MS Gothic"/>
              <w14:uncheckedState w14:val="2610" w14:font="MS Gothic"/>
            </w14:checkbox>
          </w:sdtPr>
          <w:sdtContent>
            <w:tc>
              <w:tcPr>
                <w:tcW w:w="709" w:type="dxa"/>
                <w:shd w:val="clear" w:color="auto" w:fill="FFFFFF" w:themeFill="background1"/>
              </w:tcPr>
              <w:p w:rsidR="00430AFE" w:rsidRPr="006C2D06" w:rsidRDefault="0022770C" w:rsidP="00351989">
                <w:pPr>
                  <w:pStyle w:val="Default"/>
                  <w:rPr>
                    <w:sz w:val="22"/>
                    <w:szCs w:val="22"/>
                  </w:rPr>
                </w:pPr>
                <w:r>
                  <w:rPr>
                    <w:rFonts w:ascii="MS Gothic" w:eastAsia="MS Gothic" w:hAnsi="MS Gothic" w:hint="eastAsia"/>
                    <w:sz w:val="22"/>
                    <w:szCs w:val="22"/>
                  </w:rPr>
                  <w:t>☒</w:t>
                </w:r>
              </w:p>
            </w:tc>
          </w:sdtContent>
        </w:sdt>
        <w:sdt>
          <w:sdtPr>
            <w:rPr>
              <w:sz w:val="22"/>
              <w:szCs w:val="22"/>
            </w:rPr>
            <w:id w:val="1948885966"/>
            <w14:checkbox>
              <w14:checked w14:val="0"/>
              <w14:checkedState w14:val="2612" w14:font="MS Gothic"/>
              <w14:uncheckedState w14:val="2610" w14:font="MS Gothic"/>
            </w14:checkbox>
          </w:sdtPr>
          <w:sdtContent>
            <w:tc>
              <w:tcPr>
                <w:tcW w:w="567" w:type="dxa"/>
                <w:shd w:val="clear" w:color="auto" w:fill="FFFFFF" w:themeFill="background1"/>
              </w:tcPr>
              <w:p w:rsidR="00430AFE" w:rsidRPr="006C2D06" w:rsidRDefault="0022770C" w:rsidP="00351989">
                <w:pPr>
                  <w:pStyle w:val="Default"/>
                  <w:rPr>
                    <w:sz w:val="22"/>
                    <w:szCs w:val="22"/>
                  </w:rPr>
                </w:pPr>
                <w:r>
                  <w:rPr>
                    <w:rFonts w:ascii="MS Gothic" w:eastAsia="MS Gothic" w:hAnsi="MS Gothic" w:hint="eastAsia"/>
                    <w:sz w:val="22"/>
                    <w:szCs w:val="22"/>
                  </w:rPr>
                  <w:t>☐</w:t>
                </w:r>
              </w:p>
            </w:tc>
          </w:sdtContent>
        </w:sdt>
        <w:tc>
          <w:tcPr>
            <w:tcW w:w="6095" w:type="dxa"/>
            <w:shd w:val="clear" w:color="auto" w:fill="FFFFFF" w:themeFill="background1"/>
          </w:tcPr>
          <w:p w:rsidR="00F84250" w:rsidRDefault="00B71122" w:rsidP="00F84250">
            <w:pPr>
              <w:pStyle w:val="Default"/>
              <w:rPr>
                <w:b/>
                <w:bCs/>
              </w:rPr>
            </w:pPr>
            <w:r w:rsidRPr="00B71122">
              <w:t>Pupils attending a Welsh Medium school do not always live within walking distance. School transport journeys can be longer than an average walking route and as a consequence some pupils have to l</w:t>
            </w:r>
            <w:r w:rsidR="009F725F">
              <w:t>eave earlier. The absence of a b</w:t>
            </w:r>
            <w:r w:rsidRPr="00B71122">
              <w:t xml:space="preserve">reakfast facility may result in a pupil missing breakfast.  </w:t>
            </w:r>
            <w:r w:rsidR="00C870D6">
              <w:t>However,</w:t>
            </w:r>
            <w:r w:rsidR="00F84250">
              <w:t xml:space="preserve"> the local authority will ensure that the breakfast meal remains available. </w:t>
            </w:r>
          </w:p>
          <w:p w:rsidR="00430AFE" w:rsidRPr="00B71122" w:rsidRDefault="00430AFE" w:rsidP="00542043">
            <w:pPr>
              <w:rPr>
                <w:rFonts w:ascii="Arial" w:hAnsi="Arial" w:cs="Arial"/>
                <w:color w:val="A6A6A6" w:themeColor="background1" w:themeShade="A6"/>
              </w:rPr>
            </w:pPr>
          </w:p>
        </w:tc>
      </w:tr>
    </w:tbl>
    <w:p w:rsidR="0001110A" w:rsidRDefault="0001110A" w:rsidP="00650CBB">
      <w:pPr>
        <w:pStyle w:val="Default"/>
        <w:ind w:left="-567"/>
        <w:rPr>
          <w:rFonts w:cs="Vrinda"/>
          <w:b/>
          <w:bCs/>
          <w:color w:val="auto"/>
          <w:lang w:val="en-GB"/>
        </w:rPr>
      </w:pPr>
    </w:p>
    <w:p w:rsidR="007639D4" w:rsidRDefault="007639D4">
      <w:pPr>
        <w:spacing w:after="200" w:line="276" w:lineRule="auto"/>
        <w:rPr>
          <w:rFonts w:ascii="Arial" w:hAnsi="Arial" w:cs="Arial"/>
          <w:b/>
          <w:sz w:val="28"/>
          <w:szCs w:val="28"/>
          <w:lang w:val="en-US" w:eastAsia="en-US"/>
        </w:rPr>
      </w:pPr>
      <w:r>
        <w:rPr>
          <w:rFonts w:ascii="Arial" w:hAnsi="Arial" w:cs="Arial"/>
          <w:b/>
          <w:sz w:val="28"/>
          <w:szCs w:val="28"/>
        </w:rPr>
        <w:br w:type="page"/>
      </w:r>
    </w:p>
    <w:p w:rsidR="0001110A" w:rsidRPr="00A15D34" w:rsidRDefault="0001110A" w:rsidP="00A15D34">
      <w:pPr>
        <w:pStyle w:val="ListParagraph"/>
        <w:numPr>
          <w:ilvl w:val="0"/>
          <w:numId w:val="19"/>
        </w:numPr>
        <w:tabs>
          <w:tab w:val="left" w:pos="480"/>
        </w:tabs>
        <w:ind w:left="-284" w:hanging="283"/>
        <w:rPr>
          <w:rFonts w:ascii="Arial" w:hAnsi="Arial" w:cs="Arial"/>
          <w:b/>
          <w:sz w:val="28"/>
          <w:szCs w:val="28"/>
        </w:rPr>
      </w:pPr>
      <w:r w:rsidRPr="00A15D34">
        <w:rPr>
          <w:rFonts w:ascii="Arial" w:hAnsi="Arial" w:cs="Arial"/>
          <w:b/>
          <w:sz w:val="28"/>
          <w:szCs w:val="28"/>
        </w:rPr>
        <w:lastRenderedPageBreak/>
        <w:t xml:space="preserve">How has your proposal embedded </w:t>
      </w:r>
      <w:r w:rsidRPr="00A15D34">
        <w:rPr>
          <w:rFonts w:ascii="Arial" w:hAnsi="Arial" w:cs="Arial"/>
          <w:b/>
          <w:sz w:val="28"/>
          <w:szCs w:val="28"/>
          <w:lang w:val="en-GB"/>
        </w:rPr>
        <w:t>and prioritised the</w:t>
      </w:r>
      <w:r w:rsidRPr="00A15D34">
        <w:rPr>
          <w:rFonts w:ascii="Arial" w:hAnsi="Arial" w:cs="Arial"/>
          <w:b/>
          <w:sz w:val="28"/>
          <w:szCs w:val="28"/>
        </w:rPr>
        <w:t xml:space="preserve"> sustainable </w:t>
      </w:r>
      <w:r w:rsidR="00C9776B">
        <w:rPr>
          <w:rFonts w:ascii="Arial" w:hAnsi="Arial" w:cs="Arial"/>
          <w:b/>
          <w:sz w:val="28"/>
          <w:szCs w:val="28"/>
        </w:rPr>
        <w:t xml:space="preserve">development </w:t>
      </w:r>
      <w:r w:rsidRPr="00A15D34">
        <w:rPr>
          <w:rFonts w:ascii="Arial" w:hAnsi="Arial" w:cs="Arial"/>
          <w:b/>
          <w:sz w:val="28"/>
          <w:szCs w:val="28"/>
        </w:rPr>
        <w:t>principle in its development?</w:t>
      </w: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57"/>
      </w:tblGrid>
      <w:tr w:rsidR="005C6807" w:rsidTr="005C6807">
        <w:trPr>
          <w:cantSplit/>
          <w:tblHeader/>
        </w:trPr>
        <w:tc>
          <w:tcPr>
            <w:tcW w:w="1223" w:type="pct"/>
          </w:tcPr>
          <w:p w:rsidR="005C6807" w:rsidRPr="00F362B6" w:rsidRDefault="005C6807" w:rsidP="00351989">
            <w:pPr>
              <w:jc w:val="center"/>
              <w:rPr>
                <w:rFonts w:ascii="Arial" w:hAnsi="Arial" w:cs="Arial"/>
                <w:b/>
              </w:rPr>
            </w:pPr>
            <w:r w:rsidRPr="00F362B6">
              <w:rPr>
                <w:rFonts w:ascii="Arial" w:hAnsi="Arial" w:cs="Arial"/>
                <w:b/>
              </w:rPr>
              <w:t xml:space="preserve">Sustainable Development Principle </w:t>
            </w:r>
          </w:p>
        </w:tc>
        <w:tc>
          <w:tcPr>
            <w:tcW w:w="3777" w:type="pct"/>
          </w:tcPr>
          <w:p w:rsidR="005C6807" w:rsidRPr="00E2627E" w:rsidRDefault="005C6807" w:rsidP="00351989">
            <w:pPr>
              <w:jc w:val="center"/>
              <w:rPr>
                <w:rFonts w:ascii="Arial" w:hAnsi="Arial" w:cs="Arial"/>
                <w:b/>
              </w:rPr>
            </w:pPr>
            <w:r>
              <w:rPr>
                <w:rFonts w:ascii="Arial" w:hAnsi="Arial" w:cs="Arial"/>
                <w:b/>
              </w:rPr>
              <w:t>Does your proposal demonstrate you have met this principle?  Describe how.</w:t>
            </w:r>
          </w:p>
        </w:tc>
      </w:tr>
      <w:tr w:rsidR="005C6807" w:rsidTr="005C6807">
        <w:trPr>
          <w:cantSplit/>
        </w:trPr>
        <w:tc>
          <w:tcPr>
            <w:tcW w:w="1223" w:type="pct"/>
            <w:vAlign w:val="center"/>
          </w:tcPr>
          <w:p w:rsidR="005C6807" w:rsidRPr="004B1ECB" w:rsidRDefault="005C6807" w:rsidP="00C11B02">
            <w:pPr>
              <w:tabs>
                <w:tab w:val="left" w:pos="360"/>
              </w:tabs>
              <w:rPr>
                <w:rFonts w:ascii="Arial" w:hAnsi="Arial" w:cs="Arial"/>
                <w:color w:val="000000"/>
              </w:rPr>
            </w:pPr>
            <w:r>
              <w:rPr>
                <w:noProof/>
              </w:rPr>
              <w:drawing>
                <wp:anchor distT="0" distB="0" distL="114300" distR="114300" simplePos="0" relativeHeight="251665408" behindDoc="1" locked="0" layoutInCell="1" allowOverlap="1" wp14:anchorId="3B0AF7C5" wp14:editId="3B0AF7C6">
                  <wp:simplePos x="0" y="0"/>
                  <wp:positionH relativeFrom="column">
                    <wp:posOffset>415925</wp:posOffset>
                  </wp:positionH>
                  <wp:positionV relativeFrom="paragraph">
                    <wp:posOffset>-869315</wp:posOffset>
                  </wp:positionV>
                  <wp:extent cx="647700" cy="798195"/>
                  <wp:effectExtent l="0" t="0" r="0" b="1905"/>
                  <wp:wrapTight wrapText="bothSides">
                    <wp:wrapPolygon edited="0">
                      <wp:start x="0" y="0"/>
                      <wp:lineTo x="0" y="21136"/>
                      <wp:lineTo x="20965" y="21136"/>
                      <wp:lineTo x="20965" y="0"/>
                      <wp:lineTo x="0" y="0"/>
                    </wp:wrapPolygon>
                  </wp:wrapTight>
                  <wp:docPr id="12" name="Picture 12" descr="Long 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ng ter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798195"/>
                          </a:xfrm>
                          <a:prstGeom prst="rect">
                            <a:avLst/>
                          </a:prstGeom>
                          <a:noFill/>
                        </pic:spPr>
                      </pic:pic>
                    </a:graphicData>
                  </a:graphic>
                  <wp14:sizeRelH relativeFrom="page">
                    <wp14:pctWidth>0</wp14:pctWidth>
                  </wp14:sizeRelH>
                  <wp14:sizeRelV relativeFrom="page">
                    <wp14:pctHeight>0</wp14:pctHeight>
                  </wp14:sizeRelV>
                </wp:anchor>
              </w:drawing>
            </w:r>
            <w:r w:rsidRPr="004B1ECB">
              <w:rPr>
                <w:rFonts w:ascii="Arial" w:hAnsi="Arial" w:cs="Arial"/>
                <w:color w:val="000000"/>
              </w:rPr>
              <w:t xml:space="preserve">Balancing short term need with long term </w:t>
            </w:r>
            <w:r w:rsidR="00C11B02">
              <w:rPr>
                <w:rFonts w:ascii="Arial" w:hAnsi="Arial" w:cs="Arial"/>
                <w:color w:val="000000"/>
              </w:rPr>
              <w:t>needs</w:t>
            </w:r>
          </w:p>
        </w:tc>
        <w:tc>
          <w:tcPr>
            <w:tcW w:w="3777" w:type="pct"/>
          </w:tcPr>
          <w:p w:rsidR="00836C0B" w:rsidRPr="003B6D80" w:rsidRDefault="00836C0B" w:rsidP="00990F35">
            <w:pPr>
              <w:pStyle w:val="PlainText"/>
              <w:rPr>
                <w:rFonts w:ascii="Arial" w:hAnsi="Arial" w:cs="Arial"/>
                <w:sz w:val="24"/>
                <w:szCs w:val="24"/>
              </w:rPr>
            </w:pPr>
            <w:r w:rsidRPr="003B6D80">
              <w:rPr>
                <w:rFonts w:ascii="Arial" w:hAnsi="Arial" w:cs="Arial"/>
                <w:sz w:val="24"/>
                <w:szCs w:val="24"/>
              </w:rPr>
              <w:t>The</w:t>
            </w:r>
            <w:r w:rsidR="002D3056">
              <w:rPr>
                <w:rFonts w:ascii="Arial" w:hAnsi="Arial" w:cs="Arial"/>
                <w:sz w:val="24"/>
                <w:szCs w:val="24"/>
              </w:rPr>
              <w:t xml:space="preserve"> proposal reflect</w:t>
            </w:r>
            <w:r w:rsidR="00C870D6">
              <w:rPr>
                <w:rFonts w:ascii="Arial" w:hAnsi="Arial" w:cs="Arial"/>
                <w:sz w:val="24"/>
                <w:szCs w:val="24"/>
              </w:rPr>
              <w:t>s</w:t>
            </w:r>
            <w:r w:rsidR="002D3056">
              <w:rPr>
                <w:rFonts w:ascii="Arial" w:hAnsi="Arial" w:cs="Arial"/>
                <w:sz w:val="24"/>
                <w:szCs w:val="24"/>
              </w:rPr>
              <w:t xml:space="preserve"> the</w:t>
            </w:r>
            <w:r w:rsidRPr="003B6D80">
              <w:rPr>
                <w:rFonts w:ascii="Arial" w:hAnsi="Arial" w:cs="Arial"/>
                <w:sz w:val="24"/>
                <w:szCs w:val="24"/>
              </w:rPr>
              <w:t xml:space="preserve"> ‘first do no harm’ approach </w:t>
            </w:r>
            <w:r w:rsidR="002D3056">
              <w:rPr>
                <w:rFonts w:ascii="Arial" w:hAnsi="Arial" w:cs="Arial"/>
                <w:sz w:val="24"/>
                <w:szCs w:val="24"/>
              </w:rPr>
              <w:t xml:space="preserve">which </w:t>
            </w:r>
            <w:r w:rsidRPr="003B6D80">
              <w:rPr>
                <w:rFonts w:ascii="Arial" w:hAnsi="Arial" w:cs="Arial"/>
                <w:sz w:val="24"/>
                <w:szCs w:val="24"/>
              </w:rPr>
              <w:t>advises that it is i</w:t>
            </w:r>
            <w:r w:rsidR="00B71122">
              <w:rPr>
                <w:rFonts w:ascii="Arial" w:hAnsi="Arial" w:cs="Arial"/>
                <w:sz w:val="24"/>
                <w:szCs w:val="24"/>
              </w:rPr>
              <w:t>n the best interest of the pupil</w:t>
            </w:r>
            <w:r w:rsidRPr="003B6D80">
              <w:rPr>
                <w:rFonts w:ascii="Arial" w:hAnsi="Arial" w:cs="Arial"/>
                <w:sz w:val="24"/>
                <w:szCs w:val="24"/>
              </w:rPr>
              <w:t xml:space="preserve"> to consider </w:t>
            </w:r>
            <w:r w:rsidR="00B71122">
              <w:rPr>
                <w:rFonts w:ascii="Arial" w:hAnsi="Arial" w:cs="Arial"/>
                <w:sz w:val="24"/>
                <w:szCs w:val="24"/>
              </w:rPr>
              <w:t xml:space="preserve">a wider risk assessment of Breakfast Club provision. It is sensible to maintain whole school health and safety rather than continue to run a Breakfast Club at full capacity and increase the risk of Covid 19. </w:t>
            </w:r>
          </w:p>
          <w:p w:rsidR="00836C0B" w:rsidRPr="003B6D80" w:rsidRDefault="00836C0B" w:rsidP="00990F35">
            <w:pPr>
              <w:pStyle w:val="PlainText"/>
              <w:rPr>
                <w:rFonts w:ascii="Arial" w:hAnsi="Arial" w:cs="Arial"/>
                <w:sz w:val="24"/>
                <w:szCs w:val="24"/>
              </w:rPr>
            </w:pPr>
          </w:p>
          <w:p w:rsidR="003B6D80" w:rsidRPr="003B6D80" w:rsidRDefault="00836C0B" w:rsidP="003B6D80">
            <w:pPr>
              <w:jc w:val="both"/>
              <w:rPr>
                <w:rFonts w:ascii="Arial" w:hAnsi="Arial" w:cs="Arial"/>
              </w:rPr>
            </w:pPr>
            <w:r w:rsidRPr="003B6D80">
              <w:rPr>
                <w:rFonts w:ascii="Arial" w:hAnsi="Arial" w:cs="Arial"/>
              </w:rPr>
              <w:t xml:space="preserve">Risk assessments will need to be reviewed on an ongoing basis to </w:t>
            </w:r>
            <w:r w:rsidR="00990F35" w:rsidRPr="003B6D80">
              <w:rPr>
                <w:rFonts w:ascii="Arial" w:hAnsi="Arial" w:cs="Arial"/>
              </w:rPr>
              <w:t>evaluate the ba</w:t>
            </w:r>
            <w:r w:rsidR="00B71122">
              <w:rPr>
                <w:rFonts w:ascii="Arial" w:hAnsi="Arial" w:cs="Arial"/>
              </w:rPr>
              <w:t>lance of benefits and harms for Breakfast Club provision</w:t>
            </w:r>
            <w:r w:rsidR="00990F35" w:rsidRPr="003B6D80">
              <w:rPr>
                <w:rFonts w:ascii="Arial" w:hAnsi="Arial" w:cs="Arial"/>
              </w:rPr>
              <w:t>.</w:t>
            </w:r>
            <w:r w:rsidRPr="003B6D80">
              <w:rPr>
                <w:rFonts w:ascii="Arial" w:hAnsi="Arial" w:cs="Arial"/>
              </w:rPr>
              <w:t xml:space="preserve"> </w:t>
            </w:r>
            <w:r w:rsidR="00B71122">
              <w:rPr>
                <w:rFonts w:ascii="Arial" w:hAnsi="Arial" w:cs="Arial"/>
              </w:rPr>
              <w:t xml:space="preserve">Breakfast Club provision will </w:t>
            </w:r>
            <w:r w:rsidR="003B6D80" w:rsidRPr="003B6D80">
              <w:rPr>
                <w:rFonts w:ascii="Arial" w:hAnsi="Arial" w:cs="Arial"/>
              </w:rPr>
              <w:t>remain under review as the pandemic continues and advice maybe modified if community prevalence changes.</w:t>
            </w:r>
          </w:p>
          <w:p w:rsidR="00012080" w:rsidRPr="003B6D80" w:rsidRDefault="00012080" w:rsidP="003B6D80">
            <w:pPr>
              <w:pStyle w:val="PlainText"/>
              <w:rPr>
                <w:sz w:val="24"/>
                <w:szCs w:val="24"/>
              </w:rPr>
            </w:pPr>
          </w:p>
        </w:tc>
      </w:tr>
      <w:tr w:rsidR="005C6807" w:rsidTr="005C6807">
        <w:trPr>
          <w:cantSplit/>
        </w:trPr>
        <w:tc>
          <w:tcPr>
            <w:tcW w:w="1223" w:type="pct"/>
            <w:vAlign w:val="center"/>
          </w:tcPr>
          <w:p w:rsidR="005C6807" w:rsidRDefault="005C6807" w:rsidP="00351989">
            <w:pPr>
              <w:tabs>
                <w:tab w:val="left" w:pos="360"/>
              </w:tabs>
              <w:rPr>
                <w:rFonts w:ascii="Arial" w:hAnsi="Arial" w:cs="Arial"/>
                <w:color w:val="000000"/>
              </w:rPr>
            </w:pPr>
          </w:p>
          <w:p w:rsidR="005C6807" w:rsidRDefault="005C6807" w:rsidP="00351989">
            <w:pPr>
              <w:tabs>
                <w:tab w:val="left" w:pos="360"/>
              </w:tabs>
              <w:rPr>
                <w:rFonts w:ascii="Arial" w:hAnsi="Arial" w:cs="Arial"/>
                <w:color w:val="000000"/>
              </w:rPr>
            </w:pPr>
          </w:p>
          <w:p w:rsidR="005C6807" w:rsidRDefault="005C6807" w:rsidP="00351989">
            <w:pPr>
              <w:tabs>
                <w:tab w:val="left" w:pos="360"/>
              </w:tabs>
              <w:rPr>
                <w:rFonts w:ascii="Arial" w:hAnsi="Arial" w:cs="Arial"/>
                <w:color w:val="000000"/>
              </w:rPr>
            </w:pPr>
          </w:p>
          <w:p w:rsidR="005C6807" w:rsidRDefault="005C6807" w:rsidP="00351989">
            <w:pPr>
              <w:tabs>
                <w:tab w:val="left" w:pos="360"/>
              </w:tabs>
              <w:rPr>
                <w:rFonts w:ascii="Arial" w:hAnsi="Arial" w:cs="Arial"/>
                <w:color w:val="000000"/>
              </w:rPr>
            </w:pPr>
          </w:p>
          <w:p w:rsidR="005C6807" w:rsidRDefault="005C6807" w:rsidP="00351989">
            <w:pPr>
              <w:tabs>
                <w:tab w:val="left" w:pos="360"/>
              </w:tabs>
              <w:rPr>
                <w:rFonts w:ascii="Arial" w:hAnsi="Arial" w:cs="Arial"/>
                <w:color w:val="000000"/>
              </w:rPr>
            </w:pPr>
          </w:p>
          <w:p w:rsidR="005C6807" w:rsidRPr="004B1ECB" w:rsidRDefault="005C6807" w:rsidP="00425161">
            <w:pPr>
              <w:tabs>
                <w:tab w:val="left" w:pos="360"/>
              </w:tabs>
              <w:rPr>
                <w:rFonts w:ascii="Arial" w:hAnsi="Arial" w:cs="Arial"/>
                <w:color w:val="000000"/>
              </w:rPr>
            </w:pPr>
            <w:r>
              <w:rPr>
                <w:noProof/>
              </w:rPr>
              <w:drawing>
                <wp:anchor distT="0" distB="0" distL="114300" distR="114300" simplePos="0" relativeHeight="251667456" behindDoc="1" locked="0" layoutInCell="1" allowOverlap="1" wp14:anchorId="3B0AF7C7" wp14:editId="3B0AF7C8">
                  <wp:simplePos x="0" y="0"/>
                  <wp:positionH relativeFrom="column">
                    <wp:posOffset>415925</wp:posOffset>
                  </wp:positionH>
                  <wp:positionV relativeFrom="paragraph">
                    <wp:posOffset>-866140</wp:posOffset>
                  </wp:positionV>
                  <wp:extent cx="600075" cy="722630"/>
                  <wp:effectExtent l="0" t="0" r="9525" b="1270"/>
                  <wp:wrapTight wrapText="bothSides">
                    <wp:wrapPolygon edited="0">
                      <wp:start x="0" y="0"/>
                      <wp:lineTo x="0" y="21069"/>
                      <wp:lineTo x="21257" y="21069"/>
                      <wp:lineTo x="2125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 cy="722630"/>
                          </a:xfrm>
                          <a:prstGeom prst="rect">
                            <a:avLst/>
                          </a:prstGeom>
                          <a:noFill/>
                        </pic:spPr>
                      </pic:pic>
                    </a:graphicData>
                  </a:graphic>
                  <wp14:sizeRelH relativeFrom="page">
                    <wp14:pctWidth>0</wp14:pctWidth>
                  </wp14:sizeRelH>
                  <wp14:sizeRelV relativeFrom="page">
                    <wp14:pctHeight>0</wp14:pctHeight>
                  </wp14:sizeRelV>
                </wp:anchor>
              </w:drawing>
            </w:r>
            <w:r w:rsidRPr="004B1ECB">
              <w:rPr>
                <w:rFonts w:ascii="Arial" w:hAnsi="Arial" w:cs="Arial"/>
                <w:color w:val="000000"/>
              </w:rPr>
              <w:t xml:space="preserve">Working together to deliver objectives </w:t>
            </w:r>
          </w:p>
        </w:tc>
        <w:tc>
          <w:tcPr>
            <w:tcW w:w="3777" w:type="pct"/>
          </w:tcPr>
          <w:p w:rsidR="00407438" w:rsidRPr="003B6D80" w:rsidRDefault="002D3056" w:rsidP="00B71122">
            <w:pPr>
              <w:jc w:val="both"/>
              <w:rPr>
                <w:rFonts w:ascii="Arial" w:hAnsi="Arial" w:cs="Arial"/>
              </w:rPr>
            </w:pPr>
            <w:r>
              <w:rPr>
                <w:rFonts w:ascii="Arial" w:hAnsi="Arial" w:cs="Arial"/>
              </w:rPr>
              <w:t>The proposal is based on s</w:t>
            </w:r>
            <w:r w:rsidR="00836C0B" w:rsidRPr="003B6D80">
              <w:rPr>
                <w:rFonts w:ascii="Arial" w:hAnsi="Arial" w:cs="Arial"/>
              </w:rPr>
              <w:t xml:space="preserve">chools </w:t>
            </w:r>
            <w:r>
              <w:rPr>
                <w:rFonts w:ascii="Arial" w:hAnsi="Arial" w:cs="Arial"/>
              </w:rPr>
              <w:t xml:space="preserve">being </w:t>
            </w:r>
            <w:r w:rsidR="00836C0B" w:rsidRPr="003B6D80">
              <w:rPr>
                <w:rFonts w:ascii="Arial" w:hAnsi="Arial" w:cs="Arial"/>
              </w:rPr>
              <w:t>supported with their risk assessment planning by the lo</w:t>
            </w:r>
            <w:r w:rsidR="00B71122">
              <w:rPr>
                <w:rFonts w:ascii="Arial" w:hAnsi="Arial" w:cs="Arial"/>
              </w:rPr>
              <w:t xml:space="preserve">cal authority. The school is also working together with its school community to sustain full school opening in a safe and effective way. </w:t>
            </w:r>
          </w:p>
        </w:tc>
      </w:tr>
      <w:tr w:rsidR="005C6807" w:rsidTr="005C6807">
        <w:trPr>
          <w:cantSplit/>
        </w:trPr>
        <w:tc>
          <w:tcPr>
            <w:tcW w:w="1223" w:type="pct"/>
            <w:vAlign w:val="center"/>
          </w:tcPr>
          <w:p w:rsidR="005C6807" w:rsidRPr="004B1ECB" w:rsidRDefault="005C6807" w:rsidP="00C11B02">
            <w:pPr>
              <w:tabs>
                <w:tab w:val="left" w:pos="360"/>
              </w:tabs>
              <w:rPr>
                <w:rFonts w:ascii="Arial" w:hAnsi="Arial" w:cs="Arial"/>
                <w:color w:val="000000"/>
              </w:rPr>
            </w:pPr>
            <w:r>
              <w:rPr>
                <w:noProof/>
              </w:rPr>
              <w:drawing>
                <wp:anchor distT="0" distB="0" distL="114300" distR="114300" simplePos="0" relativeHeight="251669504" behindDoc="1" locked="0" layoutInCell="1" allowOverlap="1" wp14:anchorId="3B0AF7C9" wp14:editId="3B0AF7CA">
                  <wp:simplePos x="0" y="0"/>
                  <wp:positionH relativeFrom="column">
                    <wp:posOffset>387985</wp:posOffset>
                  </wp:positionH>
                  <wp:positionV relativeFrom="paragraph">
                    <wp:posOffset>-868680</wp:posOffset>
                  </wp:positionV>
                  <wp:extent cx="676275" cy="791845"/>
                  <wp:effectExtent l="0" t="0" r="9525" b="8255"/>
                  <wp:wrapTight wrapText="bothSides">
                    <wp:wrapPolygon edited="0">
                      <wp:start x="0" y="0"/>
                      <wp:lineTo x="0" y="21306"/>
                      <wp:lineTo x="21296" y="21306"/>
                      <wp:lineTo x="21296" y="0"/>
                      <wp:lineTo x="0" y="0"/>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791845"/>
                          </a:xfrm>
                          <a:prstGeom prst="rect">
                            <a:avLst/>
                          </a:prstGeom>
                          <a:noFill/>
                        </pic:spPr>
                      </pic:pic>
                    </a:graphicData>
                  </a:graphic>
                  <wp14:sizeRelH relativeFrom="page">
                    <wp14:pctWidth>0</wp14:pctWidth>
                  </wp14:sizeRelH>
                  <wp14:sizeRelV relativeFrom="page">
                    <wp14:pctHeight>0</wp14:pctHeight>
                  </wp14:sizeRelV>
                </wp:anchor>
              </w:drawing>
            </w:r>
            <w:r w:rsidRPr="004B1ECB">
              <w:rPr>
                <w:rFonts w:ascii="Arial" w:hAnsi="Arial" w:cs="Arial"/>
                <w:color w:val="000000"/>
              </w:rPr>
              <w:t>Involving those with an interest and seeking their views</w:t>
            </w:r>
          </w:p>
        </w:tc>
        <w:tc>
          <w:tcPr>
            <w:tcW w:w="3777" w:type="pct"/>
          </w:tcPr>
          <w:p w:rsidR="00990F35" w:rsidRPr="003B6D80" w:rsidRDefault="002D3056" w:rsidP="00990F35">
            <w:pPr>
              <w:pStyle w:val="PlainText"/>
              <w:rPr>
                <w:sz w:val="24"/>
                <w:szCs w:val="24"/>
              </w:rPr>
            </w:pPr>
            <w:r>
              <w:rPr>
                <w:rFonts w:ascii="Arial" w:hAnsi="Arial" w:cs="Arial"/>
                <w:sz w:val="24"/>
                <w:szCs w:val="24"/>
              </w:rPr>
              <w:t xml:space="preserve">The proposal allows </w:t>
            </w:r>
            <w:r w:rsidR="00F23F46">
              <w:rPr>
                <w:rFonts w:ascii="Arial" w:hAnsi="Arial" w:cs="Arial"/>
                <w:sz w:val="24"/>
                <w:szCs w:val="24"/>
              </w:rPr>
              <w:t>the local authority to work with Head teachers and schools to</w:t>
            </w:r>
            <w:r w:rsidR="008431D6" w:rsidRPr="003B6D80">
              <w:rPr>
                <w:rFonts w:ascii="Arial" w:hAnsi="Arial" w:cs="Arial"/>
                <w:sz w:val="24"/>
                <w:szCs w:val="24"/>
              </w:rPr>
              <w:t xml:space="preserve"> </w:t>
            </w:r>
            <w:r w:rsidR="00990F35" w:rsidRPr="003B6D80">
              <w:rPr>
                <w:rFonts w:ascii="Arial" w:hAnsi="Arial" w:cs="Arial"/>
                <w:sz w:val="24"/>
                <w:szCs w:val="24"/>
              </w:rPr>
              <w:t xml:space="preserve">engage with </w:t>
            </w:r>
            <w:r w:rsidR="008431D6" w:rsidRPr="003B6D80">
              <w:rPr>
                <w:rFonts w:ascii="Arial" w:hAnsi="Arial" w:cs="Arial"/>
                <w:sz w:val="24"/>
                <w:szCs w:val="24"/>
              </w:rPr>
              <w:t xml:space="preserve">pupils and families </w:t>
            </w:r>
            <w:r w:rsidR="00990F35" w:rsidRPr="003B6D80">
              <w:rPr>
                <w:rFonts w:ascii="Arial" w:hAnsi="Arial" w:cs="Arial"/>
                <w:sz w:val="24"/>
                <w:szCs w:val="24"/>
              </w:rPr>
              <w:t>to co-produce ap</w:t>
            </w:r>
            <w:r w:rsidR="008431D6" w:rsidRPr="003B6D80">
              <w:rPr>
                <w:rFonts w:ascii="Arial" w:hAnsi="Arial" w:cs="Arial"/>
                <w:sz w:val="24"/>
                <w:szCs w:val="24"/>
              </w:rPr>
              <w:t xml:space="preserve">proaches to maintaining a Covid-19 </w:t>
            </w:r>
            <w:r w:rsidR="00990F35" w:rsidRPr="003B6D80">
              <w:rPr>
                <w:rFonts w:ascii="Arial" w:hAnsi="Arial" w:cs="Arial"/>
                <w:sz w:val="24"/>
                <w:szCs w:val="24"/>
              </w:rPr>
              <w:t>secure</w:t>
            </w:r>
            <w:r w:rsidR="008431D6" w:rsidRPr="003B6D80">
              <w:rPr>
                <w:rFonts w:ascii="Arial" w:hAnsi="Arial" w:cs="Arial"/>
                <w:sz w:val="24"/>
                <w:szCs w:val="24"/>
              </w:rPr>
              <w:t xml:space="preserve"> environment</w:t>
            </w:r>
            <w:r w:rsidR="00990F35" w:rsidRPr="003B6D80">
              <w:rPr>
                <w:rFonts w:ascii="Arial" w:hAnsi="Arial" w:cs="Arial"/>
                <w:sz w:val="24"/>
                <w:szCs w:val="24"/>
              </w:rPr>
              <w:t xml:space="preserve">. </w:t>
            </w:r>
            <w:r w:rsidR="00AC251F" w:rsidRPr="003B6D80">
              <w:rPr>
                <w:rFonts w:ascii="Arial" w:hAnsi="Arial" w:cs="Arial"/>
                <w:sz w:val="24"/>
                <w:szCs w:val="24"/>
              </w:rPr>
              <w:t xml:space="preserve"> </w:t>
            </w:r>
          </w:p>
          <w:p w:rsidR="00407438" w:rsidRDefault="00407438" w:rsidP="00F23F46">
            <w:pPr>
              <w:rPr>
                <w:rFonts w:ascii="Arial" w:hAnsi="Arial" w:cs="Arial"/>
                <w:b/>
                <w:color w:val="A6A6A6" w:themeColor="background1" w:themeShade="A6"/>
              </w:rPr>
            </w:pPr>
          </w:p>
          <w:p w:rsidR="00F23F46" w:rsidRPr="00F23F46" w:rsidRDefault="00F23F46" w:rsidP="00F23F46">
            <w:pPr>
              <w:rPr>
                <w:rFonts w:ascii="Arial" w:hAnsi="Arial" w:cs="Arial"/>
                <w:b/>
                <w:color w:val="A6A6A6" w:themeColor="background1" w:themeShade="A6"/>
              </w:rPr>
            </w:pPr>
          </w:p>
        </w:tc>
      </w:tr>
      <w:tr w:rsidR="005C6807" w:rsidTr="005C6807">
        <w:trPr>
          <w:cantSplit/>
        </w:trPr>
        <w:tc>
          <w:tcPr>
            <w:tcW w:w="1223" w:type="pct"/>
            <w:vAlign w:val="center"/>
          </w:tcPr>
          <w:p w:rsidR="005C6807" w:rsidRDefault="005C6807" w:rsidP="00351989">
            <w:pPr>
              <w:tabs>
                <w:tab w:val="left" w:pos="360"/>
              </w:tabs>
              <w:rPr>
                <w:rFonts w:ascii="Arial" w:hAnsi="Arial" w:cs="Arial"/>
                <w:color w:val="000000"/>
              </w:rPr>
            </w:pPr>
          </w:p>
          <w:p w:rsidR="005C6807" w:rsidRDefault="005C6807" w:rsidP="00351989">
            <w:pPr>
              <w:tabs>
                <w:tab w:val="left" w:pos="360"/>
              </w:tabs>
              <w:rPr>
                <w:rFonts w:ascii="Arial" w:hAnsi="Arial" w:cs="Arial"/>
                <w:color w:val="000000"/>
              </w:rPr>
            </w:pPr>
          </w:p>
          <w:p w:rsidR="005C6807" w:rsidRDefault="005C6807" w:rsidP="00351989">
            <w:pPr>
              <w:tabs>
                <w:tab w:val="left" w:pos="360"/>
              </w:tabs>
              <w:rPr>
                <w:rFonts w:ascii="Arial" w:hAnsi="Arial" w:cs="Arial"/>
                <w:color w:val="000000"/>
              </w:rPr>
            </w:pPr>
          </w:p>
          <w:p w:rsidR="005C6807" w:rsidRPr="004B1ECB" w:rsidRDefault="005C6807" w:rsidP="00351989">
            <w:pPr>
              <w:tabs>
                <w:tab w:val="left" w:pos="360"/>
              </w:tabs>
              <w:rPr>
                <w:rFonts w:ascii="Arial" w:hAnsi="Arial" w:cs="Arial"/>
                <w:color w:val="000000"/>
              </w:rPr>
            </w:pPr>
            <w:r>
              <w:rPr>
                <w:noProof/>
              </w:rPr>
              <w:drawing>
                <wp:anchor distT="0" distB="0" distL="114300" distR="114300" simplePos="0" relativeHeight="251671552" behindDoc="1" locked="0" layoutInCell="1" allowOverlap="1" wp14:anchorId="3B0AF7CB" wp14:editId="3B0AF7CC">
                  <wp:simplePos x="0" y="0"/>
                  <wp:positionH relativeFrom="column">
                    <wp:posOffset>276225</wp:posOffset>
                  </wp:positionH>
                  <wp:positionV relativeFrom="paragraph">
                    <wp:posOffset>-784225</wp:posOffset>
                  </wp:positionV>
                  <wp:extent cx="739775" cy="866775"/>
                  <wp:effectExtent l="0" t="0" r="3175" b="9525"/>
                  <wp:wrapTight wrapText="bothSides">
                    <wp:wrapPolygon edited="0">
                      <wp:start x="0" y="0"/>
                      <wp:lineTo x="0" y="21363"/>
                      <wp:lineTo x="21136" y="21363"/>
                      <wp:lineTo x="2113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9775" cy="866775"/>
                          </a:xfrm>
                          <a:prstGeom prst="rect">
                            <a:avLst/>
                          </a:prstGeom>
                          <a:noFill/>
                        </pic:spPr>
                      </pic:pic>
                    </a:graphicData>
                  </a:graphic>
                  <wp14:sizeRelH relativeFrom="page">
                    <wp14:pctWidth>0</wp14:pctWidth>
                  </wp14:sizeRelH>
                  <wp14:sizeRelV relativeFrom="page">
                    <wp14:pctHeight>0</wp14:pctHeight>
                  </wp14:sizeRelV>
                </wp:anchor>
              </w:drawing>
            </w:r>
            <w:r w:rsidRPr="004B1ECB">
              <w:rPr>
                <w:rFonts w:ascii="Arial" w:hAnsi="Arial" w:cs="Arial"/>
                <w:color w:val="000000"/>
              </w:rPr>
              <w:t>Putting resources into preventing problems occurring or getting worse</w:t>
            </w:r>
          </w:p>
        </w:tc>
        <w:tc>
          <w:tcPr>
            <w:tcW w:w="3777" w:type="pct"/>
          </w:tcPr>
          <w:p w:rsidR="003B6D80" w:rsidRDefault="002D3056" w:rsidP="003B6D80">
            <w:pPr>
              <w:jc w:val="both"/>
              <w:rPr>
                <w:rFonts w:ascii="Arial" w:hAnsi="Arial" w:cs="Arial"/>
              </w:rPr>
            </w:pPr>
            <w:r>
              <w:rPr>
                <w:rFonts w:ascii="Arial" w:hAnsi="Arial" w:cs="Arial"/>
              </w:rPr>
              <w:t>The proposal reflect</w:t>
            </w:r>
            <w:r w:rsidR="00C870D6">
              <w:rPr>
                <w:rFonts w:ascii="Arial" w:hAnsi="Arial" w:cs="Arial"/>
              </w:rPr>
              <w:t>s</w:t>
            </w:r>
            <w:r>
              <w:rPr>
                <w:rFonts w:ascii="Arial" w:hAnsi="Arial" w:cs="Arial"/>
              </w:rPr>
              <w:t xml:space="preserve"> the requirement for e</w:t>
            </w:r>
            <w:r w:rsidR="003B6D80">
              <w:rPr>
                <w:rFonts w:ascii="Arial" w:hAnsi="Arial" w:cs="Arial"/>
              </w:rPr>
              <w:t xml:space="preserve">ach school in Newport </w:t>
            </w:r>
            <w:r>
              <w:rPr>
                <w:rFonts w:ascii="Arial" w:hAnsi="Arial" w:cs="Arial"/>
              </w:rPr>
              <w:t xml:space="preserve">to complete </w:t>
            </w:r>
            <w:r w:rsidR="003B6D80">
              <w:rPr>
                <w:rFonts w:ascii="Arial" w:hAnsi="Arial" w:cs="Arial"/>
              </w:rPr>
              <w:t xml:space="preserve">a </w:t>
            </w:r>
            <w:r>
              <w:rPr>
                <w:rFonts w:ascii="Arial" w:hAnsi="Arial" w:cs="Arial"/>
              </w:rPr>
              <w:t>Covid-19 risk a</w:t>
            </w:r>
            <w:r w:rsidR="003B6D80">
              <w:rPr>
                <w:rFonts w:ascii="Arial" w:hAnsi="Arial" w:cs="Arial"/>
              </w:rPr>
              <w:t xml:space="preserve">ssessment which aims to allow it to reopen in a way that minimises the transmission of the Covid-19 virus.  Risk assessments are based upon the principle of minimising the amount of time that pupils are required to be outside of their </w:t>
            </w:r>
            <w:r w:rsidR="003B6D80" w:rsidRPr="00654783">
              <w:rPr>
                <w:rFonts w:ascii="Arial" w:hAnsi="Arial" w:cs="Arial"/>
              </w:rPr>
              <w:t>contact groups.</w:t>
            </w:r>
            <w:r w:rsidR="003B6D80">
              <w:rPr>
                <w:rFonts w:ascii="Arial" w:hAnsi="Arial" w:cs="Arial"/>
                <w:b/>
              </w:rPr>
              <w:t xml:space="preserve"> </w:t>
            </w:r>
          </w:p>
          <w:p w:rsidR="00F23F46" w:rsidRPr="00006326" w:rsidRDefault="00F23F46" w:rsidP="003B6D80">
            <w:pPr>
              <w:jc w:val="both"/>
              <w:rPr>
                <w:rFonts w:ascii="Arial" w:hAnsi="Arial" w:cs="Arial"/>
              </w:rPr>
            </w:pPr>
          </w:p>
          <w:p w:rsidR="003B6D80" w:rsidRPr="003B6D80" w:rsidRDefault="003B6D80" w:rsidP="00F23F46">
            <w:pPr>
              <w:autoSpaceDE w:val="0"/>
              <w:autoSpaceDN w:val="0"/>
              <w:adjustRightInd w:val="0"/>
              <w:jc w:val="both"/>
              <w:rPr>
                <w:rFonts w:ascii="Arial" w:hAnsi="Arial" w:cs="Arial"/>
              </w:rPr>
            </w:pPr>
            <w:r w:rsidRPr="004B4950">
              <w:rPr>
                <w:rFonts w:ascii="Arial" w:hAnsi="Arial" w:cs="Arial"/>
              </w:rPr>
              <w:t xml:space="preserve">The most important controls </w:t>
            </w:r>
            <w:r>
              <w:rPr>
                <w:rFonts w:ascii="Arial" w:hAnsi="Arial" w:cs="Arial"/>
              </w:rPr>
              <w:t xml:space="preserve">to prevent infection </w:t>
            </w:r>
            <w:r w:rsidRPr="004B4950">
              <w:rPr>
                <w:rFonts w:ascii="Arial" w:hAnsi="Arial" w:cs="Arial"/>
              </w:rPr>
              <w:t xml:space="preserve">continue </w:t>
            </w:r>
            <w:r>
              <w:rPr>
                <w:rFonts w:ascii="Arial" w:hAnsi="Arial" w:cs="Arial"/>
              </w:rPr>
              <w:t xml:space="preserve">to be hand and surface hygiene, </w:t>
            </w:r>
            <w:r w:rsidRPr="004B4950">
              <w:rPr>
                <w:rFonts w:ascii="Arial" w:hAnsi="Arial" w:cs="Arial"/>
              </w:rPr>
              <w:t>maintaining separate cohorts of students (a</w:t>
            </w:r>
            <w:r>
              <w:rPr>
                <w:rFonts w:ascii="Arial" w:hAnsi="Arial" w:cs="Arial"/>
              </w:rPr>
              <w:t xml:space="preserve">nd importantly staff), avoiding </w:t>
            </w:r>
            <w:r w:rsidRPr="004B4950">
              <w:rPr>
                <w:rFonts w:ascii="Arial" w:hAnsi="Arial" w:cs="Arial"/>
              </w:rPr>
              <w:t>close face to face conversations, careful 2m d</w:t>
            </w:r>
            <w:r>
              <w:rPr>
                <w:rFonts w:ascii="Arial" w:hAnsi="Arial" w:cs="Arial"/>
              </w:rPr>
              <w:t xml:space="preserve">istancing between adults at all </w:t>
            </w:r>
            <w:r w:rsidRPr="004B4950">
              <w:rPr>
                <w:rFonts w:ascii="Arial" w:hAnsi="Arial" w:cs="Arial"/>
              </w:rPr>
              <w:t>times, and adults maintaining 2m social dist</w:t>
            </w:r>
            <w:r>
              <w:rPr>
                <w:rFonts w:ascii="Arial" w:hAnsi="Arial" w:cs="Arial"/>
              </w:rPr>
              <w:t xml:space="preserve">ancing from children over 11 in </w:t>
            </w:r>
            <w:r w:rsidRPr="004B4950">
              <w:rPr>
                <w:rFonts w:ascii="Arial" w:hAnsi="Arial" w:cs="Arial"/>
              </w:rPr>
              <w:t>the school setting.</w:t>
            </w:r>
            <w:r>
              <w:rPr>
                <w:rFonts w:ascii="Arial" w:hAnsi="Arial" w:cs="Arial"/>
              </w:rPr>
              <w:t xml:space="preserve"> </w:t>
            </w:r>
          </w:p>
        </w:tc>
      </w:tr>
      <w:tr w:rsidR="005C6807" w:rsidTr="00B849FE">
        <w:trPr>
          <w:cantSplit/>
          <w:trHeight w:val="5950"/>
        </w:trPr>
        <w:tc>
          <w:tcPr>
            <w:tcW w:w="1223" w:type="pct"/>
            <w:vAlign w:val="center"/>
          </w:tcPr>
          <w:p w:rsidR="005C6807" w:rsidRDefault="005C6807" w:rsidP="00351989">
            <w:pPr>
              <w:tabs>
                <w:tab w:val="left" w:pos="360"/>
              </w:tabs>
              <w:rPr>
                <w:rFonts w:ascii="Arial" w:hAnsi="Arial" w:cs="Arial"/>
                <w:color w:val="000000"/>
              </w:rPr>
            </w:pPr>
            <w:r>
              <w:rPr>
                <w:noProof/>
              </w:rPr>
              <w:lastRenderedPageBreak/>
              <w:drawing>
                <wp:anchor distT="0" distB="0" distL="114300" distR="114300" simplePos="0" relativeHeight="251673600" behindDoc="1" locked="0" layoutInCell="1" allowOverlap="1" wp14:anchorId="3B0AF7CD" wp14:editId="3B0AF7CE">
                  <wp:simplePos x="0" y="0"/>
                  <wp:positionH relativeFrom="column">
                    <wp:posOffset>339725</wp:posOffset>
                  </wp:positionH>
                  <wp:positionV relativeFrom="paragraph">
                    <wp:posOffset>-867410</wp:posOffset>
                  </wp:positionV>
                  <wp:extent cx="676275" cy="833755"/>
                  <wp:effectExtent l="0" t="0" r="9525" b="4445"/>
                  <wp:wrapTight wrapText="bothSides">
                    <wp:wrapPolygon edited="0">
                      <wp:start x="0" y="0"/>
                      <wp:lineTo x="0" y="21222"/>
                      <wp:lineTo x="21296" y="21222"/>
                      <wp:lineTo x="2129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8337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rPr>
              <w:t xml:space="preserve">Considering impact on all wellbeing goals together and on other bodies </w:t>
            </w:r>
            <w:r w:rsidRPr="00A10F7D">
              <w:rPr>
                <w:rFonts w:ascii="Arial" w:hAnsi="Arial" w:cs="Arial"/>
                <w:color w:val="000000"/>
              </w:rPr>
              <w:t xml:space="preserve"> </w:t>
            </w:r>
          </w:p>
          <w:p w:rsidR="00C9776B" w:rsidRPr="004B1ECB" w:rsidRDefault="00C9776B" w:rsidP="00351989">
            <w:pPr>
              <w:tabs>
                <w:tab w:val="left" w:pos="360"/>
              </w:tabs>
              <w:rPr>
                <w:rFonts w:ascii="Arial" w:hAnsi="Arial" w:cs="Arial"/>
                <w:b/>
                <w:color w:val="000000"/>
              </w:rPr>
            </w:pPr>
          </w:p>
        </w:tc>
        <w:tc>
          <w:tcPr>
            <w:tcW w:w="3777" w:type="pct"/>
          </w:tcPr>
          <w:p w:rsidR="002D3056" w:rsidRPr="00471640" w:rsidRDefault="002D3056" w:rsidP="002D3056">
            <w:pPr>
              <w:tabs>
                <w:tab w:val="left" w:pos="360"/>
              </w:tabs>
              <w:jc w:val="both"/>
              <w:rPr>
                <w:rFonts w:ascii="Arial" w:hAnsi="Arial" w:cs="Arial"/>
                <w:b/>
                <w:color w:val="000000"/>
              </w:rPr>
            </w:pPr>
            <w:r w:rsidRPr="00471640">
              <w:rPr>
                <w:rFonts w:ascii="Arial" w:hAnsi="Arial" w:cs="Arial"/>
                <w:b/>
                <w:color w:val="000000"/>
              </w:rPr>
              <w:t>A prosperous Wales</w:t>
            </w:r>
          </w:p>
          <w:p w:rsidR="002D3056" w:rsidRPr="00471640" w:rsidRDefault="002D3056" w:rsidP="002D3056">
            <w:pPr>
              <w:tabs>
                <w:tab w:val="left" w:pos="360"/>
              </w:tabs>
              <w:jc w:val="both"/>
              <w:rPr>
                <w:rFonts w:ascii="Arial" w:hAnsi="Arial" w:cs="Arial"/>
                <w:color w:val="000000"/>
              </w:rPr>
            </w:pPr>
            <w:r w:rsidRPr="00471640">
              <w:rPr>
                <w:rFonts w:ascii="Arial" w:hAnsi="Arial" w:cs="Arial"/>
                <w:color w:val="000000"/>
              </w:rPr>
              <w:t>Enabling children to continue to access education</w:t>
            </w:r>
            <w:r w:rsidR="00F23F46">
              <w:rPr>
                <w:rFonts w:ascii="Arial" w:hAnsi="Arial" w:cs="Arial"/>
                <w:color w:val="000000"/>
              </w:rPr>
              <w:t xml:space="preserve"> without disruption</w:t>
            </w:r>
            <w:r w:rsidRPr="00471640">
              <w:rPr>
                <w:rFonts w:ascii="Arial" w:hAnsi="Arial" w:cs="Arial"/>
                <w:color w:val="000000"/>
              </w:rPr>
              <w:t xml:space="preserve"> will support their progress into employment, education or training on leaving school.</w:t>
            </w:r>
          </w:p>
          <w:p w:rsidR="002D3056" w:rsidRPr="00471640" w:rsidRDefault="002D3056" w:rsidP="002D3056">
            <w:pPr>
              <w:tabs>
                <w:tab w:val="left" w:pos="360"/>
              </w:tabs>
              <w:jc w:val="both"/>
              <w:rPr>
                <w:rFonts w:ascii="Arial" w:hAnsi="Arial" w:cs="Arial"/>
                <w:b/>
                <w:color w:val="000000"/>
              </w:rPr>
            </w:pPr>
          </w:p>
          <w:p w:rsidR="002D3056" w:rsidRPr="00471640" w:rsidRDefault="002D3056" w:rsidP="002D3056">
            <w:pPr>
              <w:tabs>
                <w:tab w:val="left" w:pos="360"/>
              </w:tabs>
              <w:jc w:val="both"/>
              <w:rPr>
                <w:rFonts w:ascii="Arial" w:hAnsi="Arial" w:cs="Arial"/>
                <w:b/>
                <w:color w:val="000000"/>
              </w:rPr>
            </w:pPr>
            <w:r w:rsidRPr="00471640">
              <w:rPr>
                <w:rFonts w:ascii="Arial" w:hAnsi="Arial" w:cs="Arial"/>
                <w:b/>
                <w:color w:val="000000"/>
              </w:rPr>
              <w:t>A resilient Wales</w:t>
            </w:r>
          </w:p>
          <w:p w:rsidR="002D3056" w:rsidRDefault="002D3056" w:rsidP="002D3056">
            <w:pPr>
              <w:tabs>
                <w:tab w:val="left" w:pos="360"/>
              </w:tabs>
              <w:jc w:val="both"/>
              <w:rPr>
                <w:rFonts w:ascii="Arial" w:hAnsi="Arial" w:cs="Arial"/>
                <w:color w:val="000000"/>
              </w:rPr>
            </w:pPr>
            <w:r w:rsidRPr="00471640">
              <w:rPr>
                <w:rFonts w:ascii="Arial" w:hAnsi="Arial" w:cs="Arial"/>
                <w:color w:val="000000"/>
              </w:rPr>
              <w:t>This proposal demonstrates the fle</w:t>
            </w:r>
            <w:r w:rsidR="00477EA2">
              <w:rPr>
                <w:rFonts w:ascii="Arial" w:hAnsi="Arial" w:cs="Arial"/>
                <w:color w:val="000000"/>
              </w:rPr>
              <w:t>xibility of schools in Wales, allowing each scho</w:t>
            </w:r>
            <w:r w:rsidR="00F23F46">
              <w:rPr>
                <w:rFonts w:ascii="Arial" w:hAnsi="Arial" w:cs="Arial"/>
                <w:color w:val="000000"/>
              </w:rPr>
              <w:t xml:space="preserve">ol to make a decision about their Breakfast Club provision </w:t>
            </w:r>
            <w:r w:rsidR="00477EA2">
              <w:rPr>
                <w:rFonts w:ascii="Arial" w:hAnsi="Arial" w:cs="Arial"/>
                <w:color w:val="000000"/>
              </w:rPr>
              <w:t xml:space="preserve">based on their own context and environment. </w:t>
            </w:r>
            <w:r w:rsidRPr="00471640">
              <w:rPr>
                <w:rFonts w:ascii="Arial" w:hAnsi="Arial" w:cs="Arial"/>
                <w:color w:val="000000"/>
              </w:rPr>
              <w:t xml:space="preserve"> </w:t>
            </w:r>
          </w:p>
          <w:p w:rsidR="00477EA2" w:rsidRPr="00471640" w:rsidRDefault="00477EA2" w:rsidP="002D3056">
            <w:pPr>
              <w:tabs>
                <w:tab w:val="left" w:pos="360"/>
              </w:tabs>
              <w:jc w:val="both"/>
              <w:rPr>
                <w:rFonts w:ascii="Arial" w:hAnsi="Arial" w:cs="Arial"/>
                <w:b/>
                <w:color w:val="000000"/>
              </w:rPr>
            </w:pPr>
          </w:p>
          <w:p w:rsidR="002D3056" w:rsidRPr="00471640" w:rsidRDefault="002D3056" w:rsidP="002D3056">
            <w:pPr>
              <w:tabs>
                <w:tab w:val="left" w:pos="360"/>
              </w:tabs>
              <w:jc w:val="both"/>
              <w:rPr>
                <w:rFonts w:ascii="Arial" w:hAnsi="Arial" w:cs="Arial"/>
                <w:b/>
                <w:color w:val="000000"/>
              </w:rPr>
            </w:pPr>
            <w:r w:rsidRPr="00471640">
              <w:rPr>
                <w:rFonts w:ascii="Arial" w:hAnsi="Arial" w:cs="Arial"/>
                <w:b/>
                <w:color w:val="000000"/>
              </w:rPr>
              <w:t>A healthier Wales</w:t>
            </w:r>
          </w:p>
          <w:p w:rsidR="002D3056" w:rsidRPr="00471640" w:rsidRDefault="002D3056" w:rsidP="002D3056">
            <w:pPr>
              <w:tabs>
                <w:tab w:val="left" w:pos="360"/>
              </w:tabs>
              <w:jc w:val="both"/>
              <w:rPr>
                <w:rFonts w:ascii="Arial" w:hAnsi="Arial" w:cs="Arial"/>
                <w:color w:val="000000"/>
              </w:rPr>
            </w:pPr>
            <w:r w:rsidRPr="00471640">
              <w:rPr>
                <w:rFonts w:ascii="Arial" w:hAnsi="Arial" w:cs="Arial"/>
                <w:color w:val="000000"/>
              </w:rPr>
              <w:t xml:space="preserve">This proposal has been developed in line with Welsh Government police and guidance to mitigate the risk of virus transmission. </w:t>
            </w:r>
            <w:r w:rsidR="00F23F46">
              <w:rPr>
                <w:rFonts w:ascii="Arial" w:hAnsi="Arial" w:cs="Arial"/>
                <w:color w:val="000000"/>
              </w:rPr>
              <w:t>It may also support the continu</w:t>
            </w:r>
            <w:r w:rsidR="00C870D6">
              <w:rPr>
                <w:rFonts w:ascii="Arial" w:hAnsi="Arial" w:cs="Arial"/>
                <w:color w:val="000000"/>
              </w:rPr>
              <w:t>ation of a healthy breakfast (g</w:t>
            </w:r>
            <w:r w:rsidR="00F23F46">
              <w:rPr>
                <w:rFonts w:ascii="Arial" w:hAnsi="Arial" w:cs="Arial"/>
                <w:color w:val="000000"/>
              </w:rPr>
              <w:t>r</w:t>
            </w:r>
            <w:r w:rsidR="00C870D6">
              <w:rPr>
                <w:rFonts w:ascii="Arial" w:hAnsi="Arial" w:cs="Arial"/>
                <w:color w:val="000000"/>
              </w:rPr>
              <w:t>a</w:t>
            </w:r>
            <w:r w:rsidR="00F23F46">
              <w:rPr>
                <w:rFonts w:ascii="Arial" w:hAnsi="Arial" w:cs="Arial"/>
                <w:color w:val="000000"/>
              </w:rPr>
              <w:t xml:space="preserve">b bags) without the ability to support early morning childcare. </w:t>
            </w:r>
          </w:p>
          <w:p w:rsidR="002D3056" w:rsidRPr="00471640" w:rsidRDefault="002D3056" w:rsidP="002D3056">
            <w:pPr>
              <w:tabs>
                <w:tab w:val="left" w:pos="360"/>
              </w:tabs>
              <w:jc w:val="both"/>
              <w:rPr>
                <w:rFonts w:ascii="Arial" w:hAnsi="Arial" w:cs="Arial"/>
                <w:b/>
                <w:color w:val="000000"/>
              </w:rPr>
            </w:pPr>
          </w:p>
          <w:p w:rsidR="002D3056" w:rsidRPr="00471640" w:rsidRDefault="002D3056" w:rsidP="002D3056">
            <w:pPr>
              <w:tabs>
                <w:tab w:val="left" w:pos="360"/>
              </w:tabs>
              <w:jc w:val="both"/>
              <w:rPr>
                <w:rFonts w:ascii="Arial" w:hAnsi="Arial" w:cs="Arial"/>
                <w:b/>
                <w:color w:val="000000"/>
              </w:rPr>
            </w:pPr>
            <w:r w:rsidRPr="00471640">
              <w:rPr>
                <w:rFonts w:ascii="Arial" w:hAnsi="Arial" w:cs="Arial"/>
                <w:b/>
                <w:color w:val="000000"/>
              </w:rPr>
              <w:t>A more equal Wales</w:t>
            </w:r>
          </w:p>
          <w:p w:rsidR="002D3056" w:rsidRPr="00471640" w:rsidRDefault="002D3056" w:rsidP="002D3056">
            <w:pPr>
              <w:tabs>
                <w:tab w:val="left" w:pos="360"/>
              </w:tabs>
              <w:jc w:val="both"/>
              <w:rPr>
                <w:rFonts w:ascii="Arial" w:hAnsi="Arial" w:cs="Arial"/>
                <w:color w:val="000000"/>
              </w:rPr>
            </w:pPr>
            <w:r w:rsidRPr="00471640">
              <w:rPr>
                <w:rFonts w:ascii="Arial" w:hAnsi="Arial" w:cs="Arial"/>
                <w:color w:val="000000"/>
              </w:rPr>
              <w:t xml:space="preserve">This proposal looks to ensure that all learners in Newport, have the opportunity to return to educational norms in a safe learning environment. </w:t>
            </w:r>
          </w:p>
          <w:p w:rsidR="002D3056" w:rsidRPr="00471640" w:rsidRDefault="002D3056" w:rsidP="002D3056">
            <w:pPr>
              <w:tabs>
                <w:tab w:val="left" w:pos="360"/>
              </w:tabs>
              <w:jc w:val="both"/>
              <w:rPr>
                <w:rFonts w:ascii="Arial" w:hAnsi="Arial" w:cs="Arial"/>
                <w:b/>
                <w:color w:val="000000"/>
              </w:rPr>
            </w:pPr>
          </w:p>
          <w:p w:rsidR="002D3056" w:rsidRPr="00471640" w:rsidRDefault="002D3056" w:rsidP="002D3056">
            <w:pPr>
              <w:tabs>
                <w:tab w:val="left" w:pos="360"/>
              </w:tabs>
              <w:jc w:val="both"/>
              <w:rPr>
                <w:rFonts w:ascii="Arial" w:hAnsi="Arial" w:cs="Arial"/>
                <w:b/>
                <w:color w:val="000000"/>
              </w:rPr>
            </w:pPr>
            <w:r w:rsidRPr="00471640">
              <w:rPr>
                <w:rFonts w:ascii="Arial" w:hAnsi="Arial" w:cs="Arial"/>
                <w:b/>
                <w:color w:val="000000"/>
              </w:rPr>
              <w:t>A Wales of more cohesive communities</w:t>
            </w:r>
          </w:p>
          <w:p w:rsidR="002D3056" w:rsidRPr="00471640" w:rsidRDefault="002D3056" w:rsidP="002D3056">
            <w:pPr>
              <w:tabs>
                <w:tab w:val="left" w:pos="360"/>
              </w:tabs>
              <w:jc w:val="both"/>
              <w:rPr>
                <w:rFonts w:ascii="Arial" w:hAnsi="Arial" w:cs="Arial"/>
                <w:color w:val="000000"/>
              </w:rPr>
            </w:pPr>
            <w:r w:rsidRPr="00471640">
              <w:rPr>
                <w:rFonts w:ascii="Arial" w:hAnsi="Arial" w:cs="Arial"/>
                <w:color w:val="000000"/>
              </w:rPr>
              <w:t>This proposal looks to mitigate against the long-term impacts of potential educational disparity, which have been accentuated by school closures and distancing learning, by enabling learners to a</w:t>
            </w:r>
            <w:r w:rsidR="00477EA2">
              <w:rPr>
                <w:rFonts w:ascii="Arial" w:hAnsi="Arial" w:cs="Arial"/>
                <w:color w:val="000000"/>
              </w:rPr>
              <w:t xml:space="preserve">s safe </w:t>
            </w:r>
            <w:r w:rsidRPr="00471640">
              <w:rPr>
                <w:rFonts w:ascii="Arial" w:hAnsi="Arial" w:cs="Arial"/>
                <w:color w:val="000000"/>
              </w:rPr>
              <w:t xml:space="preserve">a learning environment as possible. </w:t>
            </w:r>
          </w:p>
          <w:p w:rsidR="002D3056" w:rsidRPr="00471640" w:rsidRDefault="002D3056" w:rsidP="002D3056">
            <w:pPr>
              <w:tabs>
                <w:tab w:val="left" w:pos="360"/>
              </w:tabs>
              <w:jc w:val="both"/>
              <w:rPr>
                <w:rFonts w:ascii="Arial" w:hAnsi="Arial" w:cs="Arial"/>
                <w:b/>
                <w:color w:val="000000"/>
              </w:rPr>
            </w:pPr>
          </w:p>
          <w:p w:rsidR="002D3056" w:rsidRPr="00471640" w:rsidRDefault="002D3056" w:rsidP="002D3056">
            <w:pPr>
              <w:tabs>
                <w:tab w:val="left" w:pos="360"/>
              </w:tabs>
              <w:jc w:val="both"/>
              <w:rPr>
                <w:rFonts w:ascii="Arial" w:hAnsi="Arial" w:cs="Arial"/>
                <w:b/>
                <w:color w:val="000000"/>
              </w:rPr>
            </w:pPr>
            <w:r w:rsidRPr="00471640">
              <w:rPr>
                <w:rFonts w:ascii="Arial" w:hAnsi="Arial" w:cs="Arial"/>
                <w:b/>
                <w:color w:val="000000"/>
              </w:rPr>
              <w:t>A Wales of vibrant culture an</w:t>
            </w:r>
            <w:r w:rsidR="00C870D6">
              <w:rPr>
                <w:rFonts w:ascii="Arial" w:hAnsi="Arial" w:cs="Arial"/>
                <w:b/>
                <w:color w:val="000000"/>
              </w:rPr>
              <w:t>d</w:t>
            </w:r>
            <w:r w:rsidRPr="00471640">
              <w:rPr>
                <w:rFonts w:ascii="Arial" w:hAnsi="Arial" w:cs="Arial"/>
                <w:b/>
                <w:color w:val="000000"/>
              </w:rPr>
              <w:t xml:space="preserve"> thriving Welsh Language</w:t>
            </w:r>
          </w:p>
          <w:p w:rsidR="002D3056" w:rsidRPr="00471640" w:rsidRDefault="002D3056" w:rsidP="002D3056">
            <w:pPr>
              <w:tabs>
                <w:tab w:val="left" w:pos="360"/>
              </w:tabs>
              <w:jc w:val="both"/>
              <w:rPr>
                <w:rFonts w:ascii="Arial" w:hAnsi="Arial" w:cs="Arial"/>
                <w:color w:val="000000"/>
              </w:rPr>
            </w:pPr>
            <w:r w:rsidRPr="00471640">
              <w:rPr>
                <w:rFonts w:ascii="Arial" w:hAnsi="Arial" w:cs="Arial"/>
                <w:color w:val="000000"/>
              </w:rPr>
              <w:t>This proposal will have a positive impact on ensuring that</w:t>
            </w:r>
            <w:r w:rsidR="00477EA2">
              <w:rPr>
                <w:rFonts w:ascii="Arial" w:hAnsi="Arial" w:cs="Arial"/>
                <w:color w:val="000000"/>
              </w:rPr>
              <w:t xml:space="preserve"> pupils are supported to attend schools and continue to access opportunities to develop the </w:t>
            </w:r>
            <w:r w:rsidRPr="00471640">
              <w:rPr>
                <w:rFonts w:ascii="Arial" w:hAnsi="Arial" w:cs="Arial"/>
                <w:color w:val="000000"/>
              </w:rPr>
              <w:t xml:space="preserve">Welsh language. </w:t>
            </w:r>
          </w:p>
          <w:p w:rsidR="002D3056" w:rsidRPr="00471640" w:rsidRDefault="002D3056" w:rsidP="002D3056">
            <w:pPr>
              <w:tabs>
                <w:tab w:val="left" w:pos="360"/>
              </w:tabs>
              <w:jc w:val="both"/>
              <w:rPr>
                <w:rFonts w:ascii="Arial" w:hAnsi="Arial" w:cs="Arial"/>
                <w:b/>
                <w:color w:val="000000"/>
              </w:rPr>
            </w:pPr>
          </w:p>
          <w:p w:rsidR="002D3056" w:rsidRPr="00477EA2" w:rsidRDefault="002D3056" w:rsidP="00477EA2">
            <w:pPr>
              <w:pStyle w:val="NoSpacing"/>
              <w:rPr>
                <w:rFonts w:ascii="Arial" w:hAnsi="Arial" w:cs="Arial"/>
                <w:b/>
                <w:sz w:val="24"/>
                <w:szCs w:val="24"/>
              </w:rPr>
            </w:pPr>
            <w:r w:rsidRPr="00477EA2">
              <w:rPr>
                <w:rFonts w:ascii="Arial" w:hAnsi="Arial" w:cs="Arial"/>
                <w:b/>
                <w:sz w:val="24"/>
                <w:szCs w:val="24"/>
              </w:rPr>
              <w:t>A globally responsible Wales</w:t>
            </w:r>
          </w:p>
          <w:p w:rsidR="000A5E92" w:rsidRPr="00477EA2" w:rsidRDefault="002D3056" w:rsidP="00477EA2">
            <w:pPr>
              <w:pStyle w:val="NoSpacing"/>
              <w:rPr>
                <w:rFonts w:ascii="Arial" w:hAnsi="Arial" w:cs="Arial"/>
                <w:color w:val="A6A6A6" w:themeColor="background1" w:themeShade="A6"/>
                <w:sz w:val="24"/>
                <w:szCs w:val="24"/>
              </w:rPr>
            </w:pPr>
            <w:r w:rsidRPr="00477EA2">
              <w:rPr>
                <w:rFonts w:ascii="Arial" w:hAnsi="Arial" w:cs="Arial"/>
                <w:sz w:val="24"/>
                <w:szCs w:val="24"/>
              </w:rPr>
              <w:t>The precautionary measures that will be put in place by individual schools demonstrates the commitment to providing as safe of a learning environment as possible, and the role Wales is playing in keeping down instances of community virus transmission.</w:t>
            </w:r>
          </w:p>
        </w:tc>
      </w:tr>
    </w:tbl>
    <w:p w:rsidR="009D57FD" w:rsidRDefault="009D57FD" w:rsidP="00EE31A1">
      <w:pPr>
        <w:pStyle w:val="Default"/>
        <w:rPr>
          <w:rFonts w:cs="Vrinda"/>
          <w:b/>
          <w:bCs/>
          <w:color w:val="auto"/>
          <w:sz w:val="28"/>
          <w:szCs w:val="28"/>
          <w:lang w:val="en-GB"/>
        </w:rPr>
      </w:pPr>
    </w:p>
    <w:p w:rsidR="004942B6" w:rsidRPr="008549FC" w:rsidRDefault="004942B6" w:rsidP="008549FC">
      <w:pPr>
        <w:pStyle w:val="Default"/>
        <w:numPr>
          <w:ilvl w:val="0"/>
          <w:numId w:val="19"/>
        </w:numPr>
        <w:ind w:left="-567" w:firstLine="0"/>
        <w:rPr>
          <w:rFonts w:cs="Vrinda"/>
          <w:b/>
          <w:bCs/>
          <w:color w:val="auto"/>
          <w:lang w:val="en-GB"/>
        </w:rPr>
      </w:pPr>
      <w:r w:rsidRPr="00A15D34">
        <w:rPr>
          <w:rFonts w:cs="Vrinda"/>
          <w:b/>
          <w:bCs/>
          <w:color w:val="auto"/>
          <w:sz w:val="28"/>
          <w:szCs w:val="28"/>
          <w:lang w:val="en-GB"/>
        </w:rPr>
        <w:t>Will the propos</w:t>
      </w:r>
      <w:r w:rsidR="00E74A3A">
        <w:rPr>
          <w:rFonts w:cs="Vrinda"/>
          <w:b/>
          <w:bCs/>
          <w:color w:val="auto"/>
          <w:sz w:val="28"/>
          <w:szCs w:val="28"/>
          <w:lang w:val="en-GB"/>
        </w:rPr>
        <w:t>al/policy have a disproportionate</w:t>
      </w:r>
      <w:r w:rsidRPr="00A15D34">
        <w:rPr>
          <w:rFonts w:cs="Vrinda"/>
          <w:b/>
          <w:bCs/>
          <w:color w:val="auto"/>
          <w:sz w:val="28"/>
          <w:szCs w:val="28"/>
          <w:lang w:val="en-GB"/>
        </w:rPr>
        <w:t xml:space="preserve"> impact on a specific </w:t>
      </w:r>
      <w:r w:rsidR="00594C7E" w:rsidRPr="00A15D34">
        <w:rPr>
          <w:rFonts w:cs="Vrinda"/>
          <w:b/>
          <w:bCs/>
          <w:color w:val="auto"/>
          <w:sz w:val="28"/>
          <w:szCs w:val="28"/>
          <w:lang w:val="en-GB"/>
        </w:rPr>
        <w:t xml:space="preserve">geographical </w:t>
      </w:r>
      <w:r w:rsidRPr="00A15D34">
        <w:rPr>
          <w:rFonts w:cs="Vrinda"/>
          <w:b/>
          <w:bCs/>
          <w:color w:val="auto"/>
          <w:sz w:val="28"/>
          <w:szCs w:val="28"/>
          <w:lang w:val="en-GB"/>
        </w:rPr>
        <w:t xml:space="preserve">area of </w:t>
      </w:r>
      <w:r w:rsidR="00594C7E" w:rsidRPr="00A15D34">
        <w:rPr>
          <w:rFonts w:cs="Vrinda"/>
          <w:b/>
          <w:bCs/>
          <w:color w:val="auto"/>
          <w:sz w:val="28"/>
          <w:szCs w:val="28"/>
          <w:lang w:val="en-GB"/>
        </w:rPr>
        <w:t>Newport</w:t>
      </w:r>
      <w:r w:rsidRPr="00A15D34">
        <w:rPr>
          <w:rFonts w:cs="Vrinda"/>
          <w:b/>
          <w:bCs/>
          <w:color w:val="auto"/>
          <w:sz w:val="28"/>
          <w:szCs w:val="28"/>
          <w:lang w:val="en-GB"/>
        </w:rPr>
        <w:t xml:space="preserve">? </w:t>
      </w:r>
    </w:p>
    <w:p w:rsidR="008549FC" w:rsidRDefault="008549FC" w:rsidP="008549FC">
      <w:pPr>
        <w:pStyle w:val="Default"/>
        <w:rPr>
          <w:rFonts w:cs="Vrinda"/>
          <w:b/>
          <w:bCs/>
          <w:color w:val="auto"/>
          <w:sz w:val="28"/>
          <w:szCs w:val="28"/>
          <w:lang w:val="en-GB"/>
        </w:rPr>
      </w:pPr>
    </w:p>
    <w:p w:rsidR="00F14C0C" w:rsidRPr="00F14C0C" w:rsidRDefault="00F23F46" w:rsidP="00F14C0C">
      <w:pPr>
        <w:pStyle w:val="Default"/>
        <w:ind w:left="-567"/>
        <w:rPr>
          <w:rFonts w:cs="Vrinda"/>
          <w:b/>
          <w:bCs/>
          <w:color w:val="auto"/>
          <w:lang w:val="en-GB"/>
        </w:rPr>
      </w:pPr>
      <w:r>
        <w:rPr>
          <w:rFonts w:cs="Vrinda"/>
          <w:bCs/>
          <w:color w:val="auto"/>
          <w:lang w:val="en-GB"/>
        </w:rPr>
        <w:t xml:space="preserve">Potentially. As schools are based within communities, the absence of Breakfast Club provision maybe prevalent more in one area or ward than another. </w:t>
      </w:r>
    </w:p>
    <w:p w:rsidR="008549FC" w:rsidRDefault="008549FC" w:rsidP="008549FC">
      <w:pPr>
        <w:pStyle w:val="Default"/>
        <w:rPr>
          <w:rFonts w:cs="Vrinda"/>
          <w:b/>
          <w:bCs/>
          <w:color w:val="auto"/>
          <w:sz w:val="28"/>
          <w:szCs w:val="28"/>
          <w:lang w:val="en-GB"/>
        </w:rPr>
      </w:pPr>
    </w:p>
    <w:p w:rsidR="008549FC" w:rsidRDefault="008549FC" w:rsidP="008549FC">
      <w:pPr>
        <w:pStyle w:val="Default"/>
        <w:rPr>
          <w:rFonts w:cs="Vrinda"/>
          <w:b/>
          <w:bCs/>
          <w:color w:val="auto"/>
          <w:lang w:val="en-GB"/>
        </w:rPr>
      </w:pPr>
    </w:p>
    <w:p w:rsidR="0021199B" w:rsidRDefault="008549FC" w:rsidP="001377EA">
      <w:pPr>
        <w:pStyle w:val="Default"/>
        <w:ind w:left="-567"/>
        <w:rPr>
          <w:rFonts w:cs="Vrinda"/>
          <w:b/>
          <w:bCs/>
          <w:color w:val="auto"/>
          <w:lang w:val="en-GB"/>
        </w:rPr>
      </w:pPr>
      <w:r>
        <w:rPr>
          <w:b/>
          <w:bCs/>
          <w:sz w:val="28"/>
          <w:szCs w:val="28"/>
        </w:rPr>
        <w:lastRenderedPageBreak/>
        <w:t>7      H</w:t>
      </w:r>
      <w:r w:rsidRPr="005515E4">
        <w:rPr>
          <w:b/>
          <w:bCs/>
          <w:sz w:val="28"/>
          <w:szCs w:val="28"/>
        </w:rPr>
        <w:t>ow does the proposal/policy relate to the parameters of debate about Fairness identified by the Newport Fairness Commission</w:t>
      </w:r>
    </w:p>
    <w:p w:rsidR="0021199B" w:rsidRDefault="0021199B" w:rsidP="001377EA">
      <w:pPr>
        <w:pStyle w:val="Default"/>
        <w:ind w:left="-567"/>
        <w:rPr>
          <w:rFonts w:cs="Vrinda"/>
          <w:b/>
          <w:bCs/>
          <w:color w:val="auto"/>
          <w:lang w:val="en-GB"/>
        </w:rPr>
      </w:pPr>
    </w:p>
    <w:p w:rsidR="0021199B" w:rsidRDefault="0021199B" w:rsidP="001377EA">
      <w:pPr>
        <w:pStyle w:val="Default"/>
        <w:ind w:left="-567"/>
        <w:rPr>
          <w:rFonts w:cs="Vrinda"/>
          <w:b/>
          <w:bCs/>
          <w:color w:val="auto"/>
          <w:lang w:val="en-GB"/>
        </w:rPr>
      </w:pPr>
    </w:p>
    <w:p w:rsidR="00EE31A1" w:rsidRPr="00EE31A1" w:rsidRDefault="00EE31A1" w:rsidP="00EE31A1">
      <w:pPr>
        <w:rPr>
          <w:rFonts w:cs="Vrinda"/>
          <w:b/>
          <w:bCs/>
        </w:rPr>
        <w:sectPr w:rsidR="00EE31A1" w:rsidRPr="00EE31A1" w:rsidSect="002B215D">
          <w:footerReference w:type="default" r:id="rId17"/>
          <w:pgSz w:w="11906" w:h="16838"/>
          <w:pgMar w:top="1418" w:right="849" w:bottom="1440" w:left="1440" w:header="708" w:footer="708" w:gutter="0"/>
          <w:cols w:space="708"/>
          <w:docGrid w:linePitch="360"/>
        </w:sectPr>
      </w:pPr>
      <w:r w:rsidRPr="00EE31A1">
        <w:rPr>
          <w:rFonts w:ascii="Arial" w:hAnsi="Arial" w:cs="Arial"/>
          <w:bCs/>
        </w:rPr>
        <w:t xml:space="preserve">The proposal for all Newport schools is in line with Welsh </w:t>
      </w:r>
      <w:r>
        <w:rPr>
          <w:rFonts w:ascii="Arial" w:hAnsi="Arial" w:cs="Arial"/>
          <w:bCs/>
        </w:rPr>
        <w:t>Government polic</w:t>
      </w:r>
      <w:r w:rsidR="00AA65DD">
        <w:rPr>
          <w:rFonts w:ascii="Arial" w:hAnsi="Arial" w:cs="Arial"/>
          <w:bCs/>
        </w:rPr>
        <w:t>y</w:t>
      </w:r>
    </w:p>
    <w:p w:rsidR="00AA65DD" w:rsidRDefault="00AA65DD" w:rsidP="00AA65DD">
      <w:pPr>
        <w:tabs>
          <w:tab w:val="left" w:pos="1230"/>
        </w:tabs>
        <w:rPr>
          <w:lang w:eastAsia="en-US" w:bidi="as-IN"/>
        </w:rPr>
      </w:pPr>
    </w:p>
    <w:p w:rsidR="0021199B" w:rsidRDefault="0021199B" w:rsidP="001377EA">
      <w:pPr>
        <w:pStyle w:val="Default"/>
        <w:ind w:left="-567"/>
        <w:rPr>
          <w:rFonts w:cs="Vrinda"/>
          <w:b/>
          <w:bCs/>
          <w:color w:val="auto"/>
          <w:lang w:val="en-GB"/>
        </w:rPr>
      </w:pPr>
      <w:r>
        <w:rPr>
          <w:rFonts w:cs="Vrinda"/>
          <w:b/>
          <w:bCs/>
          <w:color w:val="auto"/>
          <w:lang w:val="en-GB"/>
        </w:rPr>
        <w:t>8.</w:t>
      </w:r>
      <w:r w:rsidR="002A6E8E">
        <w:rPr>
          <w:rFonts w:cs="Vrinda"/>
          <w:b/>
          <w:bCs/>
          <w:color w:val="auto"/>
          <w:lang w:val="en-GB"/>
        </w:rPr>
        <w:t xml:space="preserve"> Equality</w:t>
      </w:r>
      <w:r>
        <w:rPr>
          <w:rFonts w:cs="Vrinda"/>
          <w:b/>
          <w:bCs/>
          <w:color w:val="auto"/>
          <w:lang w:val="en-GB"/>
        </w:rPr>
        <w:t xml:space="preserve"> Impacts and Actions </w:t>
      </w:r>
    </w:p>
    <w:p w:rsidR="002A6E8E" w:rsidRDefault="002A6E8E" w:rsidP="001377EA">
      <w:pPr>
        <w:pStyle w:val="Default"/>
        <w:ind w:left="-567"/>
        <w:rPr>
          <w:rFonts w:cs="Vrinda"/>
          <w:b/>
          <w:bCs/>
          <w:color w:val="auto"/>
          <w:lang w:val="en-GB"/>
        </w:rPr>
      </w:pPr>
    </w:p>
    <w:p w:rsidR="002A6E8E" w:rsidRPr="005515E4" w:rsidRDefault="002A6E8E" w:rsidP="001377EA">
      <w:pPr>
        <w:pStyle w:val="Default"/>
        <w:ind w:left="-567"/>
        <w:rPr>
          <w:rFonts w:cs="Vrinda"/>
          <w:bCs/>
          <w:color w:val="auto"/>
          <w:lang w:val="en-GB"/>
        </w:rPr>
      </w:pPr>
      <w:r w:rsidRPr="005515E4">
        <w:rPr>
          <w:rFonts w:cs="Vrinda"/>
          <w:bCs/>
          <w:color w:val="auto"/>
          <w:lang w:val="en-GB"/>
        </w:rPr>
        <w:t xml:space="preserve">Please complete the below action plan which sets out steps that will/will not be taken in order to mitigate any negative impacts that your assessment </w:t>
      </w:r>
      <w:r w:rsidR="005515E4" w:rsidRPr="005515E4">
        <w:rPr>
          <w:rFonts w:cs="Vrinda"/>
          <w:bCs/>
          <w:color w:val="auto"/>
          <w:lang w:val="en-GB"/>
        </w:rPr>
        <w:t xml:space="preserve">has identified. </w:t>
      </w:r>
    </w:p>
    <w:p w:rsidR="005515E4" w:rsidRDefault="005515E4" w:rsidP="001377EA">
      <w:pPr>
        <w:pStyle w:val="Default"/>
        <w:ind w:left="-567"/>
        <w:rPr>
          <w:rFonts w:cs="Vrinda"/>
          <w:b/>
          <w:bCs/>
          <w:color w:val="auto"/>
          <w:lang w:val="en-GB"/>
        </w:rPr>
      </w:pPr>
    </w:p>
    <w:tbl>
      <w:tblPr>
        <w:tblStyle w:val="TableGrid"/>
        <w:tblW w:w="14596" w:type="dxa"/>
        <w:tblInd w:w="-567" w:type="dxa"/>
        <w:tblLook w:val="04A0" w:firstRow="1" w:lastRow="0" w:firstColumn="1" w:lastColumn="0" w:noHBand="0" w:noVBand="1"/>
      </w:tblPr>
      <w:tblGrid>
        <w:gridCol w:w="4106"/>
        <w:gridCol w:w="2693"/>
        <w:gridCol w:w="4962"/>
        <w:gridCol w:w="2835"/>
      </w:tblGrid>
      <w:tr w:rsidR="005515E4" w:rsidTr="005515E4">
        <w:tc>
          <w:tcPr>
            <w:tcW w:w="4106" w:type="dxa"/>
            <w:shd w:val="clear" w:color="auto" w:fill="EEECE1" w:themeFill="background2"/>
          </w:tcPr>
          <w:p w:rsidR="005515E4" w:rsidRDefault="005515E4" w:rsidP="005515E4">
            <w:pPr>
              <w:pStyle w:val="Default"/>
              <w:tabs>
                <w:tab w:val="left" w:pos="2595"/>
              </w:tabs>
              <w:rPr>
                <w:rFonts w:cs="Vrinda"/>
                <w:b/>
                <w:bCs/>
                <w:color w:val="auto"/>
              </w:rPr>
            </w:pPr>
            <w:r>
              <w:rPr>
                <w:rFonts w:cs="Vrinda"/>
                <w:b/>
                <w:bCs/>
                <w:color w:val="auto"/>
              </w:rPr>
              <w:t xml:space="preserve">Impact identified </w:t>
            </w:r>
            <w:r>
              <w:rPr>
                <w:rFonts w:cs="Vrinda"/>
                <w:b/>
                <w:bCs/>
                <w:color w:val="auto"/>
              </w:rPr>
              <w:tab/>
            </w:r>
          </w:p>
          <w:p w:rsidR="005515E4" w:rsidRDefault="005515E4" w:rsidP="005515E4">
            <w:pPr>
              <w:pStyle w:val="Default"/>
              <w:tabs>
                <w:tab w:val="left" w:pos="2595"/>
              </w:tabs>
              <w:rPr>
                <w:rFonts w:cs="Vrinda"/>
                <w:b/>
                <w:bCs/>
                <w:color w:val="auto"/>
              </w:rPr>
            </w:pPr>
          </w:p>
        </w:tc>
        <w:tc>
          <w:tcPr>
            <w:tcW w:w="2693" w:type="dxa"/>
            <w:shd w:val="clear" w:color="auto" w:fill="EEECE1" w:themeFill="background2"/>
          </w:tcPr>
          <w:p w:rsidR="005515E4" w:rsidRDefault="005515E4" w:rsidP="001377EA">
            <w:pPr>
              <w:pStyle w:val="Default"/>
              <w:rPr>
                <w:rFonts w:cs="Vrinda"/>
                <w:b/>
                <w:bCs/>
                <w:color w:val="auto"/>
              </w:rPr>
            </w:pPr>
            <w:r>
              <w:rPr>
                <w:rFonts w:cs="Vrinda"/>
                <w:b/>
                <w:bCs/>
                <w:color w:val="auto"/>
              </w:rPr>
              <w:t>Who does it affect?</w:t>
            </w:r>
          </w:p>
          <w:p w:rsidR="005515E4" w:rsidRDefault="005515E4" w:rsidP="001377EA">
            <w:pPr>
              <w:pStyle w:val="Default"/>
              <w:rPr>
                <w:rFonts w:cs="Vrinda"/>
                <w:b/>
                <w:bCs/>
                <w:color w:val="auto"/>
              </w:rPr>
            </w:pPr>
          </w:p>
        </w:tc>
        <w:tc>
          <w:tcPr>
            <w:tcW w:w="4962" w:type="dxa"/>
            <w:shd w:val="clear" w:color="auto" w:fill="EEECE1" w:themeFill="background2"/>
          </w:tcPr>
          <w:p w:rsidR="005515E4" w:rsidRDefault="005515E4" w:rsidP="001377EA">
            <w:pPr>
              <w:pStyle w:val="Default"/>
              <w:rPr>
                <w:rFonts w:cs="Vrinda"/>
                <w:b/>
                <w:bCs/>
                <w:color w:val="auto"/>
              </w:rPr>
            </w:pPr>
            <w:r>
              <w:rPr>
                <w:rFonts w:cs="Vrinda"/>
                <w:b/>
                <w:bCs/>
                <w:color w:val="auto"/>
              </w:rPr>
              <w:t>What will you do to mitigate the impact? If you plan to take no action, please justify your rationale</w:t>
            </w:r>
          </w:p>
          <w:p w:rsidR="005515E4" w:rsidRDefault="005515E4" w:rsidP="001377EA">
            <w:pPr>
              <w:pStyle w:val="Default"/>
              <w:rPr>
                <w:rFonts w:cs="Vrinda"/>
                <w:b/>
                <w:bCs/>
                <w:color w:val="auto"/>
              </w:rPr>
            </w:pPr>
            <w:r>
              <w:rPr>
                <w:rFonts w:cs="Vrinda"/>
                <w:b/>
                <w:bCs/>
                <w:color w:val="auto"/>
              </w:rPr>
              <w:t xml:space="preserve">   </w:t>
            </w:r>
          </w:p>
        </w:tc>
        <w:tc>
          <w:tcPr>
            <w:tcW w:w="2835" w:type="dxa"/>
            <w:shd w:val="clear" w:color="auto" w:fill="EEECE1" w:themeFill="background2"/>
          </w:tcPr>
          <w:p w:rsidR="005515E4" w:rsidRDefault="005515E4" w:rsidP="001377EA">
            <w:pPr>
              <w:pStyle w:val="Default"/>
              <w:rPr>
                <w:rFonts w:cs="Vrinda"/>
                <w:b/>
                <w:bCs/>
                <w:color w:val="auto"/>
              </w:rPr>
            </w:pPr>
            <w:r>
              <w:rPr>
                <w:rFonts w:cs="Vrinda"/>
                <w:b/>
                <w:bCs/>
                <w:color w:val="auto"/>
              </w:rPr>
              <w:t xml:space="preserve">Who is responsible? </w:t>
            </w:r>
          </w:p>
        </w:tc>
      </w:tr>
      <w:tr w:rsidR="00F23F46" w:rsidTr="005515E4">
        <w:tc>
          <w:tcPr>
            <w:tcW w:w="4106" w:type="dxa"/>
            <w:shd w:val="clear" w:color="auto" w:fill="EEECE1" w:themeFill="background2"/>
          </w:tcPr>
          <w:p w:rsidR="00F23F46" w:rsidRPr="00F23F46" w:rsidRDefault="00F23F46" w:rsidP="00F23F46">
            <w:pPr>
              <w:pStyle w:val="Default"/>
              <w:numPr>
                <w:ilvl w:val="0"/>
                <w:numId w:val="48"/>
              </w:numPr>
              <w:tabs>
                <w:tab w:val="left" w:pos="2595"/>
              </w:tabs>
              <w:rPr>
                <w:rFonts w:cs="Vrinda"/>
                <w:bCs/>
                <w:color w:val="auto"/>
              </w:rPr>
            </w:pPr>
            <w:r w:rsidRPr="00F23F46">
              <w:rPr>
                <w:rFonts w:cs="Vrinda"/>
                <w:bCs/>
                <w:color w:val="auto"/>
              </w:rPr>
              <w:t>There will be no Breakfast Club provision in some Newport Schools</w:t>
            </w:r>
          </w:p>
        </w:tc>
        <w:tc>
          <w:tcPr>
            <w:tcW w:w="2693" w:type="dxa"/>
            <w:shd w:val="clear" w:color="auto" w:fill="EEECE1" w:themeFill="background2"/>
          </w:tcPr>
          <w:p w:rsidR="00F23F46" w:rsidRDefault="009A0EED" w:rsidP="001377EA">
            <w:pPr>
              <w:pStyle w:val="Default"/>
              <w:rPr>
                <w:rFonts w:cs="Vrinda"/>
                <w:bCs/>
                <w:color w:val="auto"/>
              </w:rPr>
            </w:pPr>
            <w:r w:rsidRPr="009A0EED">
              <w:rPr>
                <w:rFonts w:cs="Vrinda"/>
                <w:bCs/>
                <w:color w:val="auto"/>
              </w:rPr>
              <w:t xml:space="preserve">Working Parents </w:t>
            </w:r>
            <w:r>
              <w:rPr>
                <w:rFonts w:cs="Vrinda"/>
                <w:bCs/>
                <w:color w:val="auto"/>
              </w:rPr>
              <w:t xml:space="preserve">of Primary aged pupils. </w:t>
            </w:r>
          </w:p>
          <w:p w:rsidR="009A0EED" w:rsidRDefault="009A0EED" w:rsidP="001377EA">
            <w:pPr>
              <w:pStyle w:val="Default"/>
              <w:rPr>
                <w:rFonts w:cs="Vrinda"/>
                <w:bCs/>
                <w:color w:val="auto"/>
              </w:rPr>
            </w:pPr>
          </w:p>
          <w:p w:rsidR="009A0EED" w:rsidRDefault="009A0EED" w:rsidP="001377EA">
            <w:pPr>
              <w:pStyle w:val="Default"/>
              <w:rPr>
                <w:rFonts w:cs="Vrinda"/>
                <w:bCs/>
                <w:color w:val="auto"/>
              </w:rPr>
            </w:pPr>
          </w:p>
          <w:p w:rsidR="009A0EED" w:rsidRPr="009A0EED" w:rsidRDefault="009A0EED" w:rsidP="001377EA">
            <w:pPr>
              <w:pStyle w:val="Default"/>
              <w:rPr>
                <w:rFonts w:cs="Vrinda"/>
                <w:bCs/>
                <w:color w:val="auto"/>
              </w:rPr>
            </w:pPr>
            <w:r>
              <w:rPr>
                <w:rFonts w:cs="Vrinda"/>
                <w:bCs/>
                <w:color w:val="auto"/>
              </w:rPr>
              <w:t xml:space="preserve">Primary aged pupils </w:t>
            </w:r>
          </w:p>
        </w:tc>
        <w:tc>
          <w:tcPr>
            <w:tcW w:w="4962" w:type="dxa"/>
            <w:shd w:val="clear" w:color="auto" w:fill="EEECE1" w:themeFill="background2"/>
          </w:tcPr>
          <w:p w:rsidR="00F23F46" w:rsidRDefault="009A0EED" w:rsidP="001377EA">
            <w:pPr>
              <w:pStyle w:val="Default"/>
              <w:rPr>
                <w:rFonts w:cs="Vrinda"/>
                <w:bCs/>
                <w:color w:val="auto"/>
              </w:rPr>
            </w:pPr>
            <w:r>
              <w:rPr>
                <w:rFonts w:cs="Vrinda"/>
                <w:bCs/>
                <w:color w:val="auto"/>
              </w:rPr>
              <w:t xml:space="preserve">Schools can still organise a free breakfast to any pupil which previously received it. This reduces any nutritional impact. </w:t>
            </w:r>
          </w:p>
          <w:p w:rsidR="009A0EED" w:rsidRDefault="009A0EED" w:rsidP="001377EA">
            <w:pPr>
              <w:pStyle w:val="Default"/>
              <w:rPr>
                <w:rFonts w:cs="Vrinda"/>
                <w:bCs/>
                <w:color w:val="auto"/>
              </w:rPr>
            </w:pPr>
          </w:p>
          <w:p w:rsidR="009A0EED" w:rsidRPr="009A0EED" w:rsidRDefault="009A0EED" w:rsidP="009A0EED">
            <w:pPr>
              <w:pStyle w:val="Default"/>
              <w:rPr>
                <w:rFonts w:cs="Vrinda"/>
                <w:bCs/>
                <w:color w:val="auto"/>
              </w:rPr>
            </w:pPr>
            <w:r>
              <w:rPr>
                <w:rFonts w:cs="Vrinda"/>
                <w:bCs/>
                <w:color w:val="auto"/>
              </w:rPr>
              <w:t xml:space="preserve">The school will repeat a risk assessment at various pre-determined intervals to re-consider whether its Breakfast Club provision can resume partially or in full. </w:t>
            </w:r>
          </w:p>
        </w:tc>
        <w:tc>
          <w:tcPr>
            <w:tcW w:w="2835" w:type="dxa"/>
            <w:shd w:val="clear" w:color="auto" w:fill="EEECE1" w:themeFill="background2"/>
          </w:tcPr>
          <w:p w:rsidR="00F23F46" w:rsidRPr="00F23F46" w:rsidRDefault="00F23F46" w:rsidP="001377EA">
            <w:pPr>
              <w:pStyle w:val="Default"/>
              <w:rPr>
                <w:rFonts w:cs="Vrinda"/>
                <w:bCs/>
                <w:color w:val="auto"/>
              </w:rPr>
            </w:pPr>
            <w:r w:rsidRPr="00F23F46">
              <w:rPr>
                <w:rFonts w:cs="Vrinda"/>
                <w:bCs/>
                <w:color w:val="auto"/>
              </w:rPr>
              <w:t xml:space="preserve">Individual School </w:t>
            </w:r>
          </w:p>
        </w:tc>
      </w:tr>
      <w:tr w:rsidR="00F23F46" w:rsidTr="005515E4">
        <w:tc>
          <w:tcPr>
            <w:tcW w:w="4106" w:type="dxa"/>
            <w:shd w:val="clear" w:color="auto" w:fill="EEECE1" w:themeFill="background2"/>
          </w:tcPr>
          <w:p w:rsidR="00F23F46" w:rsidRPr="00F23F46" w:rsidRDefault="00F23F46" w:rsidP="00F23F46">
            <w:pPr>
              <w:pStyle w:val="Default"/>
              <w:numPr>
                <w:ilvl w:val="0"/>
                <w:numId w:val="48"/>
              </w:numPr>
              <w:tabs>
                <w:tab w:val="left" w:pos="2595"/>
              </w:tabs>
              <w:rPr>
                <w:rFonts w:cs="Vrinda"/>
                <w:bCs/>
                <w:color w:val="auto"/>
              </w:rPr>
            </w:pPr>
            <w:r w:rsidRPr="00F23F46">
              <w:rPr>
                <w:rFonts w:cs="Vrinda"/>
                <w:bCs/>
                <w:color w:val="auto"/>
              </w:rPr>
              <w:t xml:space="preserve">There will be capped or limited Breakfast Club provision in some Newport Schools. </w:t>
            </w:r>
          </w:p>
        </w:tc>
        <w:tc>
          <w:tcPr>
            <w:tcW w:w="2693" w:type="dxa"/>
            <w:shd w:val="clear" w:color="auto" w:fill="EEECE1" w:themeFill="background2"/>
          </w:tcPr>
          <w:p w:rsidR="009A0EED" w:rsidRDefault="009A0EED" w:rsidP="009A0EED">
            <w:pPr>
              <w:pStyle w:val="Default"/>
              <w:rPr>
                <w:rFonts w:cs="Vrinda"/>
                <w:bCs/>
                <w:color w:val="auto"/>
              </w:rPr>
            </w:pPr>
            <w:r w:rsidRPr="009A0EED">
              <w:rPr>
                <w:rFonts w:cs="Vrinda"/>
                <w:bCs/>
                <w:color w:val="auto"/>
              </w:rPr>
              <w:t xml:space="preserve">Working Parents </w:t>
            </w:r>
            <w:r>
              <w:rPr>
                <w:rFonts w:cs="Vrinda"/>
                <w:bCs/>
                <w:color w:val="auto"/>
              </w:rPr>
              <w:t xml:space="preserve">of Primary aged pupils. </w:t>
            </w:r>
          </w:p>
          <w:p w:rsidR="009A0EED" w:rsidRDefault="009A0EED" w:rsidP="009A0EED">
            <w:pPr>
              <w:pStyle w:val="Default"/>
              <w:rPr>
                <w:rFonts w:cs="Vrinda"/>
                <w:bCs/>
                <w:color w:val="auto"/>
              </w:rPr>
            </w:pPr>
          </w:p>
          <w:p w:rsidR="00F23F46" w:rsidRPr="009A0EED" w:rsidRDefault="009A0EED" w:rsidP="009A0EED">
            <w:pPr>
              <w:pStyle w:val="Default"/>
              <w:rPr>
                <w:rFonts w:cs="Vrinda"/>
                <w:bCs/>
                <w:color w:val="auto"/>
              </w:rPr>
            </w:pPr>
            <w:r>
              <w:rPr>
                <w:rFonts w:cs="Vrinda"/>
                <w:bCs/>
                <w:color w:val="auto"/>
              </w:rPr>
              <w:t>Primary aged pupils</w:t>
            </w:r>
          </w:p>
        </w:tc>
        <w:tc>
          <w:tcPr>
            <w:tcW w:w="4962" w:type="dxa"/>
            <w:shd w:val="clear" w:color="auto" w:fill="EEECE1" w:themeFill="background2"/>
          </w:tcPr>
          <w:p w:rsidR="009A0EED" w:rsidRDefault="009A0EED" w:rsidP="009A0EED">
            <w:pPr>
              <w:pStyle w:val="Default"/>
              <w:rPr>
                <w:rFonts w:cs="Vrinda"/>
                <w:bCs/>
                <w:color w:val="auto"/>
              </w:rPr>
            </w:pPr>
            <w:r>
              <w:rPr>
                <w:rFonts w:cs="Vrinda"/>
                <w:bCs/>
                <w:color w:val="auto"/>
              </w:rPr>
              <w:t xml:space="preserve">Schools can still organise a free breakfast to any pupil which previously received it. This reduces any nutritional impact. </w:t>
            </w:r>
          </w:p>
          <w:p w:rsidR="009A0EED" w:rsidRDefault="009A0EED" w:rsidP="009A0EED">
            <w:pPr>
              <w:pStyle w:val="Default"/>
              <w:rPr>
                <w:rFonts w:cs="Vrinda"/>
                <w:bCs/>
                <w:color w:val="auto"/>
              </w:rPr>
            </w:pPr>
          </w:p>
          <w:p w:rsidR="00F23F46" w:rsidRDefault="009A0EED" w:rsidP="009A0EED">
            <w:pPr>
              <w:pStyle w:val="Default"/>
              <w:rPr>
                <w:rFonts w:cs="Vrinda"/>
                <w:b/>
                <w:bCs/>
                <w:color w:val="auto"/>
              </w:rPr>
            </w:pPr>
            <w:r>
              <w:rPr>
                <w:rFonts w:cs="Vrinda"/>
                <w:bCs/>
                <w:color w:val="auto"/>
              </w:rPr>
              <w:t>The school will repeat a risk assessment at various pre-determined intervals to re-consider whether its Breakfast Club provision can resume partially or in full.</w:t>
            </w:r>
          </w:p>
        </w:tc>
        <w:tc>
          <w:tcPr>
            <w:tcW w:w="2835" w:type="dxa"/>
            <w:shd w:val="clear" w:color="auto" w:fill="EEECE1" w:themeFill="background2"/>
          </w:tcPr>
          <w:p w:rsidR="00F23F46" w:rsidRPr="00F23F46" w:rsidRDefault="00F23F46" w:rsidP="001377EA">
            <w:pPr>
              <w:pStyle w:val="Default"/>
              <w:rPr>
                <w:rFonts w:cs="Vrinda"/>
                <w:bCs/>
                <w:color w:val="auto"/>
              </w:rPr>
            </w:pPr>
            <w:r w:rsidRPr="00F23F46">
              <w:rPr>
                <w:rFonts w:cs="Vrinda"/>
                <w:bCs/>
                <w:color w:val="auto"/>
              </w:rPr>
              <w:t xml:space="preserve">Individual School </w:t>
            </w:r>
          </w:p>
        </w:tc>
      </w:tr>
    </w:tbl>
    <w:p w:rsidR="005515E4" w:rsidRDefault="005515E4" w:rsidP="001377EA">
      <w:pPr>
        <w:pStyle w:val="Default"/>
        <w:ind w:left="-567"/>
        <w:rPr>
          <w:rFonts w:cs="Vrinda"/>
          <w:b/>
          <w:bCs/>
          <w:color w:val="auto"/>
          <w:lang w:val="en-GB"/>
        </w:rPr>
      </w:pPr>
    </w:p>
    <w:p w:rsidR="0021199B" w:rsidRDefault="0021199B" w:rsidP="001377EA">
      <w:pPr>
        <w:pStyle w:val="Default"/>
        <w:ind w:left="-567"/>
        <w:rPr>
          <w:rFonts w:cs="Vrinda"/>
          <w:b/>
          <w:bCs/>
          <w:color w:val="auto"/>
          <w:lang w:val="en-GB"/>
        </w:rPr>
      </w:pPr>
    </w:p>
    <w:p w:rsidR="0021199B" w:rsidRDefault="0021199B" w:rsidP="001377EA">
      <w:pPr>
        <w:pStyle w:val="Default"/>
        <w:ind w:left="-567"/>
        <w:rPr>
          <w:rFonts w:cs="Vrinda"/>
          <w:b/>
          <w:bCs/>
          <w:color w:val="auto"/>
          <w:lang w:val="en-GB"/>
        </w:rPr>
      </w:pPr>
    </w:p>
    <w:p w:rsidR="005515E4" w:rsidRDefault="005515E4" w:rsidP="00AA65DD">
      <w:pPr>
        <w:pStyle w:val="Default"/>
        <w:rPr>
          <w:rFonts w:cs="Vrinda"/>
          <w:b/>
          <w:bCs/>
          <w:color w:val="auto"/>
          <w:sz w:val="28"/>
          <w:szCs w:val="28"/>
          <w:lang w:val="en-GB"/>
        </w:rPr>
        <w:sectPr w:rsidR="005515E4" w:rsidSect="0021199B">
          <w:footerReference w:type="default" r:id="rId18"/>
          <w:pgSz w:w="16838" w:h="11906" w:orient="landscape"/>
          <w:pgMar w:top="1440" w:right="1418" w:bottom="851" w:left="1440" w:header="709" w:footer="709" w:gutter="0"/>
          <w:cols w:space="708"/>
          <w:docGrid w:linePitch="360"/>
        </w:sectPr>
      </w:pPr>
    </w:p>
    <w:p w:rsidR="00FC718F" w:rsidRPr="00A15D34" w:rsidRDefault="00845AA0" w:rsidP="00845AA0">
      <w:pPr>
        <w:pStyle w:val="Default"/>
        <w:ind w:left="-567"/>
        <w:rPr>
          <w:rFonts w:cs="Vrinda"/>
          <w:b/>
          <w:bCs/>
          <w:color w:val="auto"/>
          <w:sz w:val="28"/>
          <w:szCs w:val="28"/>
          <w:lang w:val="en-GB"/>
        </w:rPr>
      </w:pPr>
      <w:r>
        <w:rPr>
          <w:rFonts w:cs="Vrinda"/>
          <w:b/>
          <w:bCs/>
          <w:color w:val="auto"/>
          <w:sz w:val="28"/>
          <w:szCs w:val="28"/>
          <w:lang w:val="en-GB"/>
        </w:rPr>
        <w:lastRenderedPageBreak/>
        <w:t xml:space="preserve">9. </w:t>
      </w:r>
      <w:r w:rsidR="00FC718F" w:rsidRPr="00A15D34">
        <w:rPr>
          <w:rFonts w:cs="Vrinda"/>
          <w:b/>
          <w:bCs/>
          <w:color w:val="auto"/>
          <w:sz w:val="28"/>
          <w:szCs w:val="28"/>
          <w:lang w:val="en-GB"/>
        </w:rPr>
        <w:t xml:space="preserve">Monitoring, evaluating and </w:t>
      </w:r>
      <w:r w:rsidR="003C4125" w:rsidRPr="00A15D34">
        <w:rPr>
          <w:rFonts w:cs="Vrinda"/>
          <w:b/>
          <w:bCs/>
          <w:color w:val="auto"/>
          <w:sz w:val="28"/>
          <w:szCs w:val="28"/>
          <w:lang w:val="en-GB"/>
        </w:rPr>
        <w:t>r</w:t>
      </w:r>
      <w:r w:rsidR="00FC718F" w:rsidRPr="00A15D34">
        <w:rPr>
          <w:rFonts w:cs="Vrinda"/>
          <w:b/>
          <w:bCs/>
          <w:color w:val="auto"/>
          <w:sz w:val="28"/>
          <w:szCs w:val="28"/>
          <w:lang w:val="en-GB"/>
        </w:rPr>
        <w:t>eviewing</w:t>
      </w:r>
    </w:p>
    <w:p w:rsidR="003F0558" w:rsidRDefault="003F0558" w:rsidP="00C12615">
      <w:pPr>
        <w:ind w:left="-567"/>
        <w:rPr>
          <w:rFonts w:ascii="Arial" w:hAnsi="Arial" w:cs="Arial"/>
        </w:rPr>
      </w:pPr>
    </w:p>
    <w:tbl>
      <w:tblPr>
        <w:tblStyle w:val="TableGrid"/>
        <w:tblW w:w="0" w:type="auto"/>
        <w:tblInd w:w="-459" w:type="dxa"/>
        <w:tblLook w:val="04A0" w:firstRow="1" w:lastRow="0" w:firstColumn="1" w:lastColumn="0" w:noHBand="0" w:noVBand="1"/>
      </w:tblPr>
      <w:tblGrid>
        <w:gridCol w:w="9781"/>
      </w:tblGrid>
      <w:tr w:rsidR="00B74EEC" w:rsidTr="009B536D">
        <w:tc>
          <w:tcPr>
            <w:tcW w:w="9781" w:type="dxa"/>
          </w:tcPr>
          <w:p w:rsidR="00B74EEC" w:rsidRDefault="003C4125" w:rsidP="00C12615">
            <w:pPr>
              <w:rPr>
                <w:rFonts w:ascii="Arial" w:hAnsi="Arial" w:cs="Arial"/>
              </w:rPr>
            </w:pPr>
            <w:r>
              <w:rPr>
                <w:rFonts w:ascii="Arial" w:hAnsi="Arial" w:cs="Arial"/>
              </w:rPr>
              <w:t xml:space="preserve">How </w:t>
            </w:r>
            <w:r w:rsidR="005C6807">
              <w:rPr>
                <w:rFonts w:ascii="Arial" w:hAnsi="Arial" w:cs="Arial"/>
              </w:rPr>
              <w:t xml:space="preserve">and when </w:t>
            </w:r>
            <w:r>
              <w:rPr>
                <w:rFonts w:ascii="Arial" w:hAnsi="Arial" w:cs="Arial"/>
              </w:rPr>
              <w:t>will the impact of the proposal</w:t>
            </w:r>
            <w:r w:rsidR="00880179">
              <w:rPr>
                <w:rFonts w:ascii="Arial" w:hAnsi="Arial" w:cs="Arial"/>
              </w:rPr>
              <w:t xml:space="preserve">/ </w:t>
            </w:r>
            <w:r w:rsidR="002E350D">
              <w:rPr>
                <w:rFonts w:ascii="Arial" w:hAnsi="Arial" w:cs="Arial"/>
              </w:rPr>
              <w:t>policy be</w:t>
            </w:r>
            <w:r>
              <w:rPr>
                <w:rFonts w:ascii="Arial" w:hAnsi="Arial" w:cs="Arial"/>
              </w:rPr>
              <w:t xml:space="preserve"> monitored and repor</w:t>
            </w:r>
            <w:r w:rsidR="009B5C15">
              <w:rPr>
                <w:rFonts w:ascii="Arial" w:hAnsi="Arial" w:cs="Arial"/>
              </w:rPr>
              <w:t>t</w:t>
            </w:r>
            <w:r>
              <w:rPr>
                <w:rFonts w:ascii="Arial" w:hAnsi="Arial" w:cs="Arial"/>
              </w:rPr>
              <w:t>ed on?</w:t>
            </w:r>
          </w:p>
          <w:p w:rsidR="003C4125" w:rsidRDefault="003C4125" w:rsidP="00C12615">
            <w:pPr>
              <w:rPr>
                <w:rFonts w:ascii="Arial" w:hAnsi="Arial" w:cs="Arial"/>
              </w:rPr>
            </w:pPr>
          </w:p>
          <w:p w:rsidR="001C21FB" w:rsidRPr="001C21FB" w:rsidRDefault="009A0EED" w:rsidP="00C12615">
            <w:pPr>
              <w:pStyle w:val="ListParagraph"/>
              <w:numPr>
                <w:ilvl w:val="0"/>
                <w:numId w:val="41"/>
              </w:numPr>
              <w:rPr>
                <w:rFonts w:ascii="Arial" w:hAnsi="Arial" w:cs="Arial"/>
                <w:sz w:val="24"/>
                <w:szCs w:val="24"/>
              </w:rPr>
            </w:pPr>
            <w:r>
              <w:rPr>
                <w:rFonts w:ascii="Arial" w:hAnsi="Arial" w:cs="Arial"/>
                <w:sz w:val="24"/>
                <w:szCs w:val="24"/>
              </w:rPr>
              <w:t xml:space="preserve">The LA will monitor impact through continuing to consult with Head teachers and through feedback from the public. </w:t>
            </w:r>
          </w:p>
          <w:p w:rsidR="0005129D" w:rsidRPr="001C21FB" w:rsidRDefault="009A0EED" w:rsidP="009A0EED">
            <w:pPr>
              <w:pStyle w:val="ListParagraph"/>
              <w:numPr>
                <w:ilvl w:val="0"/>
                <w:numId w:val="41"/>
              </w:numPr>
              <w:rPr>
                <w:rFonts w:ascii="Arial" w:hAnsi="Arial" w:cs="Arial"/>
                <w:sz w:val="24"/>
                <w:szCs w:val="24"/>
              </w:rPr>
            </w:pPr>
            <w:r>
              <w:rPr>
                <w:rFonts w:ascii="Arial" w:hAnsi="Arial" w:cs="Arial"/>
                <w:sz w:val="24"/>
                <w:szCs w:val="24"/>
              </w:rPr>
              <w:t>The school will monitor the impact through communi</w:t>
            </w:r>
            <w:r w:rsidR="00C870D6">
              <w:rPr>
                <w:rFonts w:ascii="Arial" w:hAnsi="Arial" w:cs="Arial"/>
                <w:sz w:val="24"/>
                <w:szCs w:val="24"/>
              </w:rPr>
              <w:t>cating with parents and pupils and this will be reviewed half termly.</w:t>
            </w:r>
            <w:r>
              <w:rPr>
                <w:rFonts w:ascii="Arial" w:hAnsi="Arial" w:cs="Arial"/>
                <w:sz w:val="24"/>
                <w:szCs w:val="24"/>
              </w:rPr>
              <w:t xml:space="preserve"> </w:t>
            </w:r>
          </w:p>
        </w:tc>
      </w:tr>
    </w:tbl>
    <w:p w:rsidR="009C4816" w:rsidRDefault="009C4816" w:rsidP="00A15D34">
      <w:pPr>
        <w:pStyle w:val="ListParagraph"/>
        <w:ind w:left="-567"/>
        <w:rPr>
          <w:rFonts w:ascii="Arial" w:hAnsi="Arial" w:cs="Arial"/>
          <w:b/>
          <w:bCs/>
          <w:sz w:val="28"/>
          <w:szCs w:val="28"/>
        </w:rPr>
      </w:pPr>
    </w:p>
    <w:p w:rsidR="0005129D" w:rsidRPr="00845AA0" w:rsidRDefault="00845AA0" w:rsidP="00845AA0">
      <w:pPr>
        <w:pStyle w:val="ListParagraph"/>
        <w:numPr>
          <w:ilvl w:val="1"/>
          <w:numId w:val="30"/>
        </w:numPr>
        <w:ind w:left="-567" w:firstLine="0"/>
        <w:rPr>
          <w:rFonts w:ascii="Arial" w:hAnsi="Arial" w:cs="Arial"/>
        </w:rPr>
      </w:pPr>
      <w:r>
        <w:rPr>
          <w:rFonts w:ascii="Arial" w:hAnsi="Arial" w:cs="Arial"/>
          <w:b/>
          <w:bCs/>
          <w:sz w:val="28"/>
          <w:szCs w:val="28"/>
        </w:rPr>
        <w:t xml:space="preserve"> </w:t>
      </w:r>
      <w:r w:rsidR="0005129D" w:rsidRPr="00845AA0">
        <w:rPr>
          <w:rFonts w:ascii="Arial" w:hAnsi="Arial" w:cs="Arial"/>
          <w:b/>
          <w:bCs/>
          <w:sz w:val="28"/>
          <w:szCs w:val="28"/>
        </w:rPr>
        <w:t>Involvement</w:t>
      </w:r>
    </w:p>
    <w:tbl>
      <w:tblPr>
        <w:tblStyle w:val="TableGrid"/>
        <w:tblW w:w="0" w:type="auto"/>
        <w:tblInd w:w="-459" w:type="dxa"/>
        <w:tblLook w:val="04A0" w:firstRow="1" w:lastRow="0" w:firstColumn="1" w:lastColumn="0" w:noHBand="0" w:noVBand="1"/>
      </w:tblPr>
      <w:tblGrid>
        <w:gridCol w:w="9725"/>
      </w:tblGrid>
      <w:tr w:rsidR="0005129D" w:rsidTr="009B536D">
        <w:tc>
          <w:tcPr>
            <w:tcW w:w="9725" w:type="dxa"/>
          </w:tcPr>
          <w:p w:rsidR="0005129D" w:rsidRDefault="0005129D" w:rsidP="0005129D">
            <w:pPr>
              <w:rPr>
                <w:rFonts w:ascii="Arial" w:hAnsi="Arial" w:cs="Arial"/>
              </w:rPr>
            </w:pPr>
            <w:r>
              <w:rPr>
                <w:rFonts w:ascii="Arial" w:hAnsi="Arial" w:cs="Arial"/>
              </w:rPr>
              <w:t xml:space="preserve">How will people be advised of the changes and of the </w:t>
            </w:r>
            <w:r w:rsidR="00934615">
              <w:rPr>
                <w:rFonts w:ascii="Arial" w:hAnsi="Arial" w:cs="Arial"/>
              </w:rPr>
              <w:t>FEIA</w:t>
            </w:r>
            <w:r>
              <w:rPr>
                <w:rFonts w:ascii="Arial" w:hAnsi="Arial" w:cs="Arial"/>
              </w:rPr>
              <w:t>?</w:t>
            </w:r>
          </w:p>
          <w:p w:rsidR="0005129D" w:rsidRDefault="0005129D" w:rsidP="0005129D">
            <w:pPr>
              <w:rPr>
                <w:rFonts w:ascii="Arial" w:hAnsi="Arial" w:cs="Arial"/>
              </w:rPr>
            </w:pPr>
          </w:p>
          <w:p w:rsidR="0005129D" w:rsidRPr="00137D42" w:rsidRDefault="009A0EED" w:rsidP="00C12615">
            <w:pPr>
              <w:pStyle w:val="ListParagraph"/>
              <w:numPr>
                <w:ilvl w:val="0"/>
                <w:numId w:val="42"/>
              </w:numPr>
              <w:rPr>
                <w:rFonts w:ascii="Arial" w:hAnsi="Arial" w:cs="Arial"/>
                <w:sz w:val="24"/>
                <w:szCs w:val="24"/>
              </w:rPr>
            </w:pPr>
            <w:r>
              <w:rPr>
                <w:rFonts w:ascii="Arial" w:hAnsi="Arial" w:cs="Arial"/>
                <w:sz w:val="24"/>
                <w:szCs w:val="24"/>
              </w:rPr>
              <w:t xml:space="preserve">Information will be </w:t>
            </w:r>
            <w:r w:rsidR="00137D42" w:rsidRPr="00137D42">
              <w:rPr>
                <w:rFonts w:ascii="Arial" w:hAnsi="Arial" w:cs="Arial"/>
                <w:sz w:val="24"/>
                <w:szCs w:val="24"/>
              </w:rPr>
              <w:t xml:space="preserve">shared on the </w:t>
            </w:r>
            <w:r>
              <w:rPr>
                <w:rFonts w:ascii="Arial" w:hAnsi="Arial" w:cs="Arial"/>
                <w:sz w:val="24"/>
                <w:szCs w:val="24"/>
              </w:rPr>
              <w:t xml:space="preserve">NCC website and through the school website /   newsletters informing parents of the current Breakfast Club arrangements. </w:t>
            </w:r>
          </w:p>
        </w:tc>
      </w:tr>
    </w:tbl>
    <w:p w:rsidR="004942B6" w:rsidRDefault="004942B6" w:rsidP="00C12615">
      <w:pPr>
        <w:pStyle w:val="Default"/>
        <w:ind w:left="-567"/>
        <w:rPr>
          <w:b/>
          <w:bCs/>
        </w:rPr>
      </w:pPr>
    </w:p>
    <w:p w:rsidR="000D614F" w:rsidRPr="00A15D34" w:rsidRDefault="00845AA0" w:rsidP="00845AA0">
      <w:pPr>
        <w:pStyle w:val="Default"/>
        <w:numPr>
          <w:ilvl w:val="1"/>
          <w:numId w:val="30"/>
        </w:numPr>
        <w:ind w:left="-142" w:hanging="425"/>
        <w:rPr>
          <w:b/>
          <w:bCs/>
          <w:sz w:val="28"/>
          <w:szCs w:val="28"/>
          <w:lang w:val="en-GB"/>
        </w:rPr>
      </w:pPr>
      <w:r>
        <w:rPr>
          <w:b/>
          <w:bCs/>
          <w:sz w:val="28"/>
          <w:szCs w:val="28"/>
          <w:lang w:val="en-GB"/>
        </w:rPr>
        <w:t xml:space="preserve"> </w:t>
      </w:r>
      <w:r w:rsidR="000D614F" w:rsidRPr="00A15D34">
        <w:rPr>
          <w:b/>
          <w:bCs/>
          <w:sz w:val="28"/>
          <w:szCs w:val="28"/>
          <w:lang w:val="en-GB"/>
        </w:rPr>
        <w:t xml:space="preserve">Summary of </w:t>
      </w:r>
      <w:r w:rsidR="00C12615" w:rsidRPr="00A15D34">
        <w:rPr>
          <w:b/>
          <w:bCs/>
          <w:sz w:val="28"/>
          <w:szCs w:val="28"/>
          <w:lang w:val="en-GB"/>
        </w:rPr>
        <w:t>Impact</w:t>
      </w:r>
      <w:r w:rsidR="00F665B7" w:rsidRPr="00A15D34">
        <w:rPr>
          <w:b/>
          <w:bCs/>
          <w:sz w:val="28"/>
          <w:szCs w:val="28"/>
          <w:lang w:val="en-GB"/>
        </w:rPr>
        <w:t xml:space="preserve"> </w:t>
      </w:r>
      <w:r w:rsidR="00C12615" w:rsidRPr="00A15D34">
        <w:rPr>
          <w:b/>
          <w:bCs/>
          <w:sz w:val="28"/>
          <w:szCs w:val="28"/>
          <w:lang w:val="en-GB"/>
        </w:rPr>
        <w:t>(</w:t>
      </w:r>
      <w:r w:rsidR="0038284A" w:rsidRPr="00A15D34">
        <w:rPr>
          <w:b/>
          <w:bCs/>
          <w:sz w:val="28"/>
          <w:szCs w:val="28"/>
          <w:lang w:val="en-GB"/>
        </w:rPr>
        <w:t xml:space="preserve">for </w:t>
      </w:r>
      <w:r w:rsidR="000D614F" w:rsidRPr="00A15D34">
        <w:rPr>
          <w:b/>
          <w:bCs/>
          <w:sz w:val="28"/>
          <w:szCs w:val="28"/>
          <w:lang w:val="en-GB"/>
        </w:rPr>
        <w:t>i</w:t>
      </w:r>
      <w:r w:rsidR="0038284A" w:rsidRPr="00A15D34">
        <w:rPr>
          <w:b/>
          <w:bCs/>
          <w:sz w:val="28"/>
          <w:szCs w:val="28"/>
          <w:lang w:val="en-GB"/>
        </w:rPr>
        <w:t xml:space="preserve">nclusion </w:t>
      </w:r>
      <w:r w:rsidR="000D614F" w:rsidRPr="00A15D34">
        <w:rPr>
          <w:b/>
          <w:bCs/>
          <w:sz w:val="28"/>
          <w:szCs w:val="28"/>
          <w:lang w:val="en-GB"/>
        </w:rPr>
        <w:t xml:space="preserve">in </w:t>
      </w:r>
      <w:r w:rsidR="00D927C0" w:rsidRPr="00A15D34">
        <w:rPr>
          <w:b/>
          <w:bCs/>
          <w:sz w:val="28"/>
          <w:szCs w:val="28"/>
          <w:lang w:val="en-GB"/>
        </w:rPr>
        <w:t>any</w:t>
      </w:r>
      <w:r w:rsidR="00C12615" w:rsidRPr="00A15D34">
        <w:rPr>
          <w:b/>
          <w:bCs/>
          <w:sz w:val="28"/>
          <w:szCs w:val="28"/>
          <w:lang w:val="en-GB"/>
        </w:rPr>
        <w:t xml:space="preserve"> </w:t>
      </w:r>
      <w:r w:rsidR="000D614F" w:rsidRPr="00A15D34">
        <w:rPr>
          <w:b/>
          <w:bCs/>
          <w:sz w:val="28"/>
          <w:szCs w:val="28"/>
          <w:lang w:val="en-GB"/>
        </w:rPr>
        <w:t>r</w:t>
      </w:r>
      <w:r w:rsidR="0038284A" w:rsidRPr="00A15D34">
        <w:rPr>
          <w:b/>
          <w:bCs/>
          <w:sz w:val="28"/>
          <w:szCs w:val="28"/>
          <w:lang w:val="en-GB"/>
        </w:rPr>
        <w:t>eport</w:t>
      </w:r>
      <w:r w:rsidR="00C12615" w:rsidRPr="00A15D34">
        <w:rPr>
          <w:b/>
          <w:bCs/>
          <w:sz w:val="28"/>
          <w:szCs w:val="28"/>
          <w:lang w:val="en-GB"/>
        </w:rPr>
        <w:t>)</w:t>
      </w:r>
      <w:r w:rsidR="000D614F" w:rsidRPr="00A15D34">
        <w:rPr>
          <w:b/>
          <w:bCs/>
          <w:sz w:val="28"/>
          <w:szCs w:val="28"/>
          <w:lang w:val="en-GB"/>
        </w:rPr>
        <w:t xml:space="preserve"> </w:t>
      </w:r>
    </w:p>
    <w:p w:rsidR="000D614F" w:rsidRPr="007C7659" w:rsidRDefault="000D614F" w:rsidP="002468D4">
      <w:pPr>
        <w:pStyle w:val="Default"/>
        <w:rPr>
          <w:b/>
          <w:bCs/>
          <w:lang w:val="en-GB"/>
        </w:rPr>
      </w:pPr>
    </w:p>
    <w:tbl>
      <w:tblPr>
        <w:tblStyle w:val="TableGrid"/>
        <w:tblW w:w="9841" w:type="dxa"/>
        <w:tblInd w:w="-459" w:type="dxa"/>
        <w:tblLook w:val="04A0" w:firstRow="1" w:lastRow="0" w:firstColumn="1" w:lastColumn="0" w:noHBand="0" w:noVBand="1"/>
      </w:tblPr>
      <w:tblGrid>
        <w:gridCol w:w="9841"/>
      </w:tblGrid>
      <w:tr w:rsidR="006E6495" w:rsidTr="00E25927">
        <w:trPr>
          <w:trHeight w:val="977"/>
        </w:trPr>
        <w:tc>
          <w:tcPr>
            <w:tcW w:w="9841" w:type="dxa"/>
          </w:tcPr>
          <w:p w:rsidR="006E6495" w:rsidRDefault="00FE7C55" w:rsidP="000D614F">
            <w:pPr>
              <w:pStyle w:val="Default"/>
              <w:rPr>
                <w:b/>
                <w:bCs/>
              </w:rPr>
            </w:pPr>
            <w:r>
              <w:rPr>
                <w:b/>
                <w:bCs/>
              </w:rPr>
              <w:t xml:space="preserve">Equality </w:t>
            </w:r>
            <w:r w:rsidR="00956A12">
              <w:rPr>
                <w:b/>
                <w:bCs/>
              </w:rPr>
              <w:t>Act 2010</w:t>
            </w:r>
            <w:r w:rsidR="005515E4">
              <w:rPr>
                <w:b/>
                <w:bCs/>
              </w:rPr>
              <w:t xml:space="preserve"> Welsh</w:t>
            </w:r>
          </w:p>
          <w:p w:rsidR="006E6495" w:rsidRDefault="006E6495"/>
          <w:p w:rsidR="00EC02AC" w:rsidRPr="00A26C86" w:rsidRDefault="00EC02AC" w:rsidP="00EC02AC">
            <w:pPr>
              <w:jc w:val="both"/>
              <w:rPr>
                <w:rFonts w:ascii="Arial" w:hAnsi="Arial" w:cs="Arial"/>
              </w:rPr>
            </w:pPr>
            <w:r w:rsidRPr="00A26C86">
              <w:rPr>
                <w:rFonts w:ascii="Arial" w:hAnsi="Arial" w:cs="Arial"/>
              </w:rPr>
              <w:t xml:space="preserve">Key community and equality impacts </w:t>
            </w:r>
            <w:r>
              <w:rPr>
                <w:rFonts w:ascii="Arial" w:hAnsi="Arial" w:cs="Arial"/>
              </w:rPr>
              <w:t>in this</w:t>
            </w:r>
            <w:r w:rsidRPr="00A26C86">
              <w:rPr>
                <w:rFonts w:ascii="Arial" w:hAnsi="Arial" w:cs="Arial"/>
              </w:rPr>
              <w:t xml:space="preserve"> Fairness and Equalities Impact Assessment (FEIA) include:</w:t>
            </w:r>
          </w:p>
          <w:p w:rsidR="00EC02AC" w:rsidRDefault="00EC02AC" w:rsidP="00EC02AC">
            <w:pPr>
              <w:jc w:val="both"/>
              <w:rPr>
                <w:rFonts w:ascii="Arial" w:hAnsi="Arial" w:cs="Arial"/>
              </w:rPr>
            </w:pPr>
          </w:p>
          <w:p w:rsidR="009A0EED" w:rsidRDefault="009A0EED" w:rsidP="009A0EED">
            <w:pPr>
              <w:pStyle w:val="ListParagraph"/>
              <w:numPr>
                <w:ilvl w:val="0"/>
                <w:numId w:val="42"/>
              </w:numPr>
              <w:jc w:val="both"/>
              <w:rPr>
                <w:rFonts w:ascii="Arial" w:hAnsi="Arial" w:cs="Arial"/>
                <w:sz w:val="24"/>
                <w:szCs w:val="24"/>
              </w:rPr>
            </w:pPr>
            <w:r w:rsidRPr="00F84250">
              <w:rPr>
                <w:rFonts w:ascii="Arial" w:hAnsi="Arial" w:cs="Arial"/>
                <w:sz w:val="24"/>
                <w:szCs w:val="24"/>
              </w:rPr>
              <w:t>Working parents</w:t>
            </w:r>
            <w:r w:rsidR="00F84250" w:rsidRPr="00F84250">
              <w:rPr>
                <w:rFonts w:ascii="Arial" w:hAnsi="Arial" w:cs="Arial"/>
                <w:sz w:val="24"/>
                <w:szCs w:val="24"/>
              </w:rPr>
              <w:t xml:space="preserve"> of</w:t>
            </w:r>
            <w:r w:rsidRPr="00F84250">
              <w:rPr>
                <w:rFonts w:ascii="Arial" w:hAnsi="Arial" w:cs="Arial"/>
                <w:sz w:val="24"/>
                <w:szCs w:val="24"/>
              </w:rPr>
              <w:t xml:space="preserve"> school aged pupils maybe without Breakfast Club provision due to the inability of a school to mitigate risks linked to COVID 19 or supervision.  </w:t>
            </w:r>
          </w:p>
          <w:p w:rsidR="00DC18B6" w:rsidRPr="00C870D6" w:rsidRDefault="00F84250" w:rsidP="00F84250">
            <w:pPr>
              <w:pStyle w:val="ListParagraph"/>
              <w:numPr>
                <w:ilvl w:val="0"/>
                <w:numId w:val="42"/>
              </w:numPr>
              <w:jc w:val="both"/>
              <w:rPr>
                <w:rFonts w:ascii="Arial" w:hAnsi="Arial" w:cs="Arial"/>
                <w:sz w:val="24"/>
                <w:szCs w:val="24"/>
              </w:rPr>
            </w:pPr>
            <w:r>
              <w:rPr>
                <w:rFonts w:ascii="Arial" w:hAnsi="Arial" w:cs="Arial"/>
                <w:sz w:val="24"/>
                <w:szCs w:val="24"/>
              </w:rPr>
              <w:t>A free Breakfast will remain available for any pupils who previously received this prior to March 23</w:t>
            </w:r>
            <w:r w:rsidRPr="00F84250">
              <w:rPr>
                <w:rFonts w:ascii="Arial" w:hAnsi="Arial" w:cs="Arial"/>
                <w:sz w:val="24"/>
                <w:szCs w:val="24"/>
                <w:vertAlign w:val="superscript"/>
              </w:rPr>
              <w:t>rd</w:t>
            </w:r>
            <w:r>
              <w:rPr>
                <w:rFonts w:ascii="Arial" w:hAnsi="Arial" w:cs="Arial"/>
                <w:sz w:val="24"/>
                <w:szCs w:val="24"/>
              </w:rPr>
              <w:t xml:space="preserve"> 2020. </w:t>
            </w:r>
          </w:p>
        </w:tc>
      </w:tr>
      <w:tr w:rsidR="005515E4" w:rsidTr="00E25927">
        <w:trPr>
          <w:trHeight w:val="977"/>
        </w:trPr>
        <w:tc>
          <w:tcPr>
            <w:tcW w:w="9841" w:type="dxa"/>
          </w:tcPr>
          <w:p w:rsidR="005515E4" w:rsidRDefault="005515E4" w:rsidP="000D614F">
            <w:pPr>
              <w:pStyle w:val="Default"/>
              <w:rPr>
                <w:b/>
                <w:bCs/>
              </w:rPr>
            </w:pPr>
            <w:r>
              <w:rPr>
                <w:b/>
                <w:bCs/>
              </w:rPr>
              <w:t xml:space="preserve">Welsh Language </w:t>
            </w:r>
          </w:p>
          <w:p w:rsidR="005515E4" w:rsidRDefault="00F84250" w:rsidP="000D614F">
            <w:pPr>
              <w:pStyle w:val="Default"/>
              <w:rPr>
                <w:b/>
                <w:bCs/>
              </w:rPr>
            </w:pPr>
            <w:r w:rsidRPr="00B71122">
              <w:t xml:space="preserve">Pupils attending a Welsh Medium school do not always live within walking distance. School transport journeys can be longer than an average walking route and as a consequence some pupils have to leave earlier. The absence of a Breakfast facility may result in a pupil missing breakfast. </w:t>
            </w:r>
            <w:r>
              <w:t>However</w:t>
            </w:r>
            <w:r w:rsidR="00C870D6">
              <w:t>,</w:t>
            </w:r>
            <w:r>
              <w:t xml:space="preserve"> the local authority will ensure that the breakfast meal remains available. </w:t>
            </w:r>
          </w:p>
          <w:p w:rsidR="00673C8D" w:rsidRDefault="00673C8D" w:rsidP="00F84250">
            <w:pPr>
              <w:rPr>
                <w:b/>
                <w:bCs/>
              </w:rPr>
            </w:pPr>
          </w:p>
        </w:tc>
      </w:tr>
      <w:tr w:rsidR="000D614F" w:rsidTr="00E25927">
        <w:trPr>
          <w:trHeight w:val="957"/>
        </w:trPr>
        <w:tc>
          <w:tcPr>
            <w:tcW w:w="9841" w:type="dxa"/>
          </w:tcPr>
          <w:p w:rsidR="000D614F" w:rsidRDefault="000D614F" w:rsidP="000D614F">
            <w:pPr>
              <w:pStyle w:val="Default"/>
              <w:rPr>
                <w:b/>
                <w:bCs/>
              </w:rPr>
            </w:pPr>
            <w:r>
              <w:rPr>
                <w:b/>
                <w:bCs/>
              </w:rPr>
              <w:t>Wellbein</w:t>
            </w:r>
            <w:r w:rsidR="00C870D6">
              <w:rPr>
                <w:b/>
                <w:bCs/>
              </w:rPr>
              <w:t xml:space="preserve">g of Future Generations </w:t>
            </w:r>
            <w:r>
              <w:rPr>
                <w:b/>
                <w:bCs/>
              </w:rPr>
              <w:t>(Wales) Act 2015</w:t>
            </w:r>
          </w:p>
          <w:p w:rsidR="00784EB6" w:rsidRDefault="00784EB6" w:rsidP="000D614F">
            <w:pPr>
              <w:pStyle w:val="Default"/>
              <w:rPr>
                <w:b/>
                <w:bCs/>
              </w:rPr>
            </w:pPr>
          </w:p>
          <w:p w:rsidR="00E025BF" w:rsidRPr="00673C8D" w:rsidRDefault="00EC02AC" w:rsidP="00673C8D">
            <w:pPr>
              <w:pStyle w:val="Default"/>
              <w:rPr>
                <w:bCs/>
              </w:rPr>
            </w:pPr>
            <w:r w:rsidRPr="00673C8D">
              <w:rPr>
                <w:bCs/>
              </w:rPr>
              <w:t>The NCC Strategic Recovery Aims support the Council’s Corporate Plan 2017-22, Public Services Board ‘One Newport’ Wellbeing Plan 2018-23 and the Wellbeing for Future Generations (Wales) Act 2015.  The delivery of these strategic aims and actions,</w:t>
            </w:r>
            <w:r w:rsidR="00673C8D" w:rsidRPr="00673C8D">
              <w:rPr>
                <w:bCs/>
              </w:rPr>
              <w:t xml:space="preserve"> which includes the re-opening of schools and maximising pupil attendance</w:t>
            </w:r>
            <w:r w:rsidRPr="00673C8D">
              <w:rPr>
                <w:bCs/>
              </w:rPr>
              <w:t>, will ensure that the Council is able to respond</w:t>
            </w:r>
            <w:r w:rsidR="00673C8D" w:rsidRPr="00673C8D">
              <w:rPr>
                <w:bCs/>
              </w:rPr>
              <w:t xml:space="preserve"> in the short term to the Covid-19 pandemic</w:t>
            </w:r>
            <w:r w:rsidRPr="00673C8D">
              <w:rPr>
                <w:bCs/>
              </w:rPr>
              <w:t xml:space="preserve"> but also ensure that we are able to prevent longer term impacts on the children and their education.</w:t>
            </w:r>
            <w:r w:rsidRPr="007444A5">
              <w:rPr>
                <w:bCs/>
              </w:rPr>
              <w:t xml:space="preserve">  </w:t>
            </w:r>
          </w:p>
        </w:tc>
      </w:tr>
      <w:tr w:rsidR="00B746DE" w:rsidTr="00E25927">
        <w:trPr>
          <w:trHeight w:val="957"/>
        </w:trPr>
        <w:tc>
          <w:tcPr>
            <w:tcW w:w="9841" w:type="dxa"/>
          </w:tcPr>
          <w:p w:rsidR="00B746DE" w:rsidRDefault="00B746DE" w:rsidP="000D614F">
            <w:pPr>
              <w:pStyle w:val="Default"/>
              <w:rPr>
                <w:b/>
                <w:bCs/>
              </w:rPr>
            </w:pPr>
            <w:r>
              <w:rPr>
                <w:b/>
                <w:bCs/>
              </w:rPr>
              <w:t xml:space="preserve">Parameters of Fairness </w:t>
            </w:r>
          </w:p>
          <w:p w:rsidR="00C7025A" w:rsidRDefault="00C7025A" w:rsidP="000D614F">
            <w:pPr>
              <w:pStyle w:val="Default"/>
              <w:rPr>
                <w:b/>
                <w:bCs/>
              </w:rPr>
            </w:pPr>
          </w:p>
          <w:p w:rsidR="00B746DE" w:rsidRPr="00C870D6" w:rsidRDefault="00C7025A" w:rsidP="000D614F">
            <w:pPr>
              <w:pStyle w:val="Default"/>
              <w:rPr>
                <w:bCs/>
              </w:rPr>
            </w:pPr>
            <w:r>
              <w:rPr>
                <w:bCs/>
              </w:rPr>
              <w:t>The proposal for all Newport schools is in line with Welsh government recommendations.</w:t>
            </w:r>
            <w:bookmarkStart w:id="0" w:name="_GoBack"/>
            <w:bookmarkEnd w:id="0"/>
          </w:p>
        </w:tc>
      </w:tr>
    </w:tbl>
    <w:p w:rsidR="003F49A5" w:rsidRDefault="003F49A5" w:rsidP="00C870D6">
      <w:pPr>
        <w:rPr>
          <w:rFonts w:ascii="Arial" w:hAnsi="Arial" w:cs="Arial"/>
          <w:b/>
          <w:sz w:val="28"/>
          <w:szCs w:val="28"/>
        </w:rPr>
      </w:pPr>
    </w:p>
    <w:sectPr w:rsidR="003F49A5" w:rsidSect="005515E4">
      <w:footerReference w:type="default" r:id="rId19"/>
      <w:pgSz w:w="11906" w:h="16838"/>
      <w:pgMar w:top="1418"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54F" w:rsidRDefault="00A3654F" w:rsidP="00D354C0">
      <w:r>
        <w:separator/>
      </w:r>
    </w:p>
  </w:endnote>
  <w:endnote w:type="continuationSeparator" w:id="0">
    <w:p w:rsidR="00A3654F" w:rsidRDefault="00A3654F" w:rsidP="00D3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254119"/>
      <w:docPartObj>
        <w:docPartGallery w:val="Page Numbers (Bottom of Page)"/>
        <w:docPartUnique/>
      </w:docPartObj>
    </w:sdtPr>
    <w:sdtEndPr>
      <w:rPr>
        <w:noProof/>
      </w:rPr>
    </w:sdtEndPr>
    <w:sdtContent>
      <w:p w:rsidR="00A3654F" w:rsidRDefault="00A3654F">
        <w:pPr>
          <w:pStyle w:val="Footer"/>
          <w:jc w:val="right"/>
        </w:pPr>
        <w:r>
          <w:fldChar w:fldCharType="begin"/>
        </w:r>
        <w:r>
          <w:instrText xml:space="preserve"> PAGE   \* MERGEFORMAT </w:instrText>
        </w:r>
        <w:r>
          <w:fldChar w:fldCharType="separate"/>
        </w:r>
        <w:r w:rsidR="00C870D6">
          <w:rPr>
            <w:noProof/>
          </w:rPr>
          <w:t>8</w:t>
        </w:r>
        <w:r>
          <w:rPr>
            <w:noProof/>
          </w:rPr>
          <w:fldChar w:fldCharType="end"/>
        </w:r>
      </w:p>
    </w:sdtContent>
  </w:sdt>
  <w:p w:rsidR="00A3654F" w:rsidRDefault="00A365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753274"/>
      <w:docPartObj>
        <w:docPartGallery w:val="Page Numbers (Bottom of Page)"/>
        <w:docPartUnique/>
      </w:docPartObj>
    </w:sdtPr>
    <w:sdtEndPr>
      <w:rPr>
        <w:noProof/>
      </w:rPr>
    </w:sdtEndPr>
    <w:sdtContent>
      <w:p w:rsidR="00A3654F" w:rsidRDefault="00A3654F">
        <w:pPr>
          <w:pStyle w:val="Footer"/>
          <w:jc w:val="right"/>
        </w:pPr>
        <w:r>
          <w:fldChar w:fldCharType="begin"/>
        </w:r>
        <w:r>
          <w:instrText xml:space="preserve"> PAGE   \* MERGEFORMAT </w:instrText>
        </w:r>
        <w:r>
          <w:fldChar w:fldCharType="separate"/>
        </w:r>
        <w:r w:rsidR="00C870D6">
          <w:rPr>
            <w:noProof/>
          </w:rPr>
          <w:t>9</w:t>
        </w:r>
        <w:r>
          <w:rPr>
            <w:noProof/>
          </w:rPr>
          <w:fldChar w:fldCharType="end"/>
        </w:r>
      </w:p>
    </w:sdtContent>
  </w:sdt>
  <w:p w:rsidR="00A3654F" w:rsidRDefault="00A3654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010587"/>
      <w:docPartObj>
        <w:docPartGallery w:val="Page Numbers (Bottom of Page)"/>
        <w:docPartUnique/>
      </w:docPartObj>
    </w:sdtPr>
    <w:sdtEndPr>
      <w:rPr>
        <w:noProof/>
      </w:rPr>
    </w:sdtEndPr>
    <w:sdtContent>
      <w:p w:rsidR="00A3654F" w:rsidRDefault="00A3654F">
        <w:pPr>
          <w:pStyle w:val="Footer"/>
          <w:jc w:val="right"/>
        </w:pPr>
        <w:r>
          <w:fldChar w:fldCharType="begin"/>
        </w:r>
        <w:r>
          <w:instrText xml:space="preserve"> PAGE   \* MERGEFORMAT </w:instrText>
        </w:r>
        <w:r>
          <w:fldChar w:fldCharType="separate"/>
        </w:r>
        <w:r w:rsidR="00C870D6">
          <w:rPr>
            <w:noProof/>
          </w:rPr>
          <w:t>11</w:t>
        </w:r>
        <w:r>
          <w:rPr>
            <w:noProof/>
          </w:rPr>
          <w:fldChar w:fldCharType="end"/>
        </w:r>
      </w:p>
    </w:sdtContent>
  </w:sdt>
  <w:p w:rsidR="00A3654F" w:rsidRDefault="00A365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54F" w:rsidRDefault="00A3654F" w:rsidP="00D354C0">
      <w:r>
        <w:separator/>
      </w:r>
    </w:p>
  </w:footnote>
  <w:footnote w:type="continuationSeparator" w:id="0">
    <w:p w:rsidR="00A3654F" w:rsidRDefault="00A3654F" w:rsidP="00D354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CA6"/>
    <w:multiLevelType w:val="hybridMultilevel"/>
    <w:tmpl w:val="BF5C9EB6"/>
    <w:lvl w:ilvl="0" w:tplc="4A5C1764">
      <w:start w:val="1"/>
      <w:numFmt w:val="bullet"/>
      <w:lvlText w:val=""/>
      <w:lvlJc w:val="left"/>
      <w:pPr>
        <w:ind w:left="360" w:hanging="360"/>
      </w:pPr>
      <w:rPr>
        <w:rFonts w:ascii="Symbol" w:hAnsi="Symbol" w:hint="default"/>
        <w:color w:val="D9D9D9" w:themeColor="background1" w:themeShade="D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9A65C5"/>
    <w:multiLevelType w:val="hybridMultilevel"/>
    <w:tmpl w:val="FDA06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96197F"/>
    <w:multiLevelType w:val="hybridMultilevel"/>
    <w:tmpl w:val="80FCB2A2"/>
    <w:lvl w:ilvl="0" w:tplc="75F22EE0">
      <w:start w:val="5"/>
      <w:numFmt w:val="decimal"/>
      <w:lvlText w:val="%1"/>
      <w:lvlJc w:val="left"/>
      <w:pPr>
        <w:ind w:left="720" w:hanging="360"/>
      </w:pPr>
      <w:rPr>
        <w:rFonts w:hint="default"/>
        <w:b/>
        <w:sz w:val="28"/>
        <w:szCs w:val="28"/>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 w15:restartNumberingAfterBreak="0">
    <w:nsid w:val="08CC1C5A"/>
    <w:multiLevelType w:val="hybridMultilevel"/>
    <w:tmpl w:val="84DEA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E5F10"/>
    <w:multiLevelType w:val="hybridMultilevel"/>
    <w:tmpl w:val="5DB09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4025A"/>
    <w:multiLevelType w:val="hybridMultilevel"/>
    <w:tmpl w:val="CBC8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32D2E"/>
    <w:multiLevelType w:val="hybridMultilevel"/>
    <w:tmpl w:val="FB0CC770"/>
    <w:lvl w:ilvl="0" w:tplc="08090001">
      <w:start w:val="1"/>
      <w:numFmt w:val="bullet"/>
      <w:lvlText w:val=""/>
      <w:lvlJc w:val="left"/>
      <w:pPr>
        <w:ind w:left="294"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7" w15:restartNumberingAfterBreak="0">
    <w:nsid w:val="14925398"/>
    <w:multiLevelType w:val="hybridMultilevel"/>
    <w:tmpl w:val="04B86DE8"/>
    <w:lvl w:ilvl="0" w:tplc="79A6371E">
      <w:start w:val="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EA7522"/>
    <w:multiLevelType w:val="hybridMultilevel"/>
    <w:tmpl w:val="B37A079C"/>
    <w:lvl w:ilvl="0" w:tplc="0452000F">
      <w:start w:val="1"/>
      <w:numFmt w:val="decimal"/>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E683BBB"/>
    <w:multiLevelType w:val="hybridMultilevel"/>
    <w:tmpl w:val="678CF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961A19"/>
    <w:multiLevelType w:val="hybridMultilevel"/>
    <w:tmpl w:val="C54C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A3482"/>
    <w:multiLevelType w:val="hybridMultilevel"/>
    <w:tmpl w:val="6F0E0816"/>
    <w:lvl w:ilvl="0" w:tplc="08090001">
      <w:start w:val="1"/>
      <w:numFmt w:val="bullet"/>
      <w:lvlText w:val=""/>
      <w:lvlJc w:val="left"/>
      <w:pPr>
        <w:tabs>
          <w:tab w:val="num" w:pos="294"/>
        </w:tabs>
        <w:ind w:left="294" w:hanging="360"/>
      </w:pPr>
      <w:rPr>
        <w:rFonts w:ascii="Symbol" w:hAnsi="Symbol" w:hint="default"/>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12" w15:restartNumberingAfterBreak="0">
    <w:nsid w:val="22054250"/>
    <w:multiLevelType w:val="hybridMultilevel"/>
    <w:tmpl w:val="4FDC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329D7"/>
    <w:multiLevelType w:val="hybridMultilevel"/>
    <w:tmpl w:val="C0005CBA"/>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15:restartNumberingAfterBreak="0">
    <w:nsid w:val="33F9218A"/>
    <w:multiLevelType w:val="hybridMultilevel"/>
    <w:tmpl w:val="B3FC4C70"/>
    <w:lvl w:ilvl="0" w:tplc="F08821B4">
      <w:start w:val="5"/>
      <w:numFmt w:val="decimal"/>
      <w:lvlText w:val="%1"/>
      <w:lvlJc w:val="left"/>
      <w:pPr>
        <w:ind w:left="153" w:hanging="360"/>
      </w:pPr>
      <w:rPr>
        <w:rFonts w:hint="default"/>
      </w:rPr>
    </w:lvl>
    <w:lvl w:ilvl="1" w:tplc="04520019" w:tentative="1">
      <w:start w:val="1"/>
      <w:numFmt w:val="lowerLetter"/>
      <w:lvlText w:val="%2."/>
      <w:lvlJc w:val="left"/>
      <w:pPr>
        <w:ind w:left="873" w:hanging="360"/>
      </w:pPr>
    </w:lvl>
    <w:lvl w:ilvl="2" w:tplc="0452001B" w:tentative="1">
      <w:start w:val="1"/>
      <w:numFmt w:val="lowerRoman"/>
      <w:lvlText w:val="%3."/>
      <w:lvlJc w:val="right"/>
      <w:pPr>
        <w:ind w:left="1593" w:hanging="180"/>
      </w:pPr>
    </w:lvl>
    <w:lvl w:ilvl="3" w:tplc="0452000F" w:tentative="1">
      <w:start w:val="1"/>
      <w:numFmt w:val="decimal"/>
      <w:lvlText w:val="%4."/>
      <w:lvlJc w:val="left"/>
      <w:pPr>
        <w:ind w:left="2313" w:hanging="360"/>
      </w:pPr>
    </w:lvl>
    <w:lvl w:ilvl="4" w:tplc="04520019" w:tentative="1">
      <w:start w:val="1"/>
      <w:numFmt w:val="lowerLetter"/>
      <w:lvlText w:val="%5."/>
      <w:lvlJc w:val="left"/>
      <w:pPr>
        <w:ind w:left="3033" w:hanging="360"/>
      </w:pPr>
    </w:lvl>
    <w:lvl w:ilvl="5" w:tplc="0452001B" w:tentative="1">
      <w:start w:val="1"/>
      <w:numFmt w:val="lowerRoman"/>
      <w:lvlText w:val="%6."/>
      <w:lvlJc w:val="right"/>
      <w:pPr>
        <w:ind w:left="3753" w:hanging="180"/>
      </w:pPr>
    </w:lvl>
    <w:lvl w:ilvl="6" w:tplc="0452000F" w:tentative="1">
      <w:start w:val="1"/>
      <w:numFmt w:val="decimal"/>
      <w:lvlText w:val="%7."/>
      <w:lvlJc w:val="left"/>
      <w:pPr>
        <w:ind w:left="4473" w:hanging="360"/>
      </w:pPr>
    </w:lvl>
    <w:lvl w:ilvl="7" w:tplc="04520019" w:tentative="1">
      <w:start w:val="1"/>
      <w:numFmt w:val="lowerLetter"/>
      <w:lvlText w:val="%8."/>
      <w:lvlJc w:val="left"/>
      <w:pPr>
        <w:ind w:left="5193" w:hanging="360"/>
      </w:pPr>
    </w:lvl>
    <w:lvl w:ilvl="8" w:tplc="0452001B" w:tentative="1">
      <w:start w:val="1"/>
      <w:numFmt w:val="lowerRoman"/>
      <w:lvlText w:val="%9."/>
      <w:lvlJc w:val="right"/>
      <w:pPr>
        <w:ind w:left="5913" w:hanging="180"/>
      </w:pPr>
    </w:lvl>
  </w:abstractNum>
  <w:abstractNum w:abstractNumId="15" w15:restartNumberingAfterBreak="0">
    <w:nsid w:val="352D45EF"/>
    <w:multiLevelType w:val="multilevel"/>
    <w:tmpl w:val="48FC5D06"/>
    <w:lvl w:ilvl="0">
      <w:start w:val="1"/>
      <w:numFmt w:val="bullet"/>
      <w:lvlText w:val=""/>
      <w:lvlJc w:val="left"/>
      <w:pPr>
        <w:tabs>
          <w:tab w:val="num" w:pos="360"/>
        </w:tabs>
        <w:ind w:left="360" w:hanging="360"/>
      </w:pPr>
      <w:rPr>
        <w:rFonts w:ascii="Symbol" w:hAnsi="Symbol" w:hint="default"/>
        <w:sz w:val="20"/>
      </w:rPr>
    </w:lvl>
    <w:lvl w:ilvl="1">
      <w:start w:val="10"/>
      <w:numFmt w:val="decimal"/>
      <w:lvlText w:val="%2."/>
      <w:lvlJc w:val="left"/>
      <w:pPr>
        <w:ind w:left="1125" w:hanging="405"/>
      </w:pPr>
      <w:rPr>
        <w:rFonts w:hint="default"/>
        <w:b/>
        <w:sz w:val="28"/>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9872714"/>
    <w:multiLevelType w:val="hybridMultilevel"/>
    <w:tmpl w:val="C59CA4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3C5CA4"/>
    <w:multiLevelType w:val="hybridMultilevel"/>
    <w:tmpl w:val="7E5AA562"/>
    <w:lvl w:ilvl="0" w:tplc="F08821B4">
      <w:start w:val="5"/>
      <w:numFmt w:val="decimal"/>
      <w:lvlText w:val="%1"/>
      <w:lvlJc w:val="left"/>
      <w:pPr>
        <w:ind w:left="873" w:hanging="360"/>
      </w:pPr>
      <w:rPr>
        <w:rFonts w:hint="default"/>
      </w:rPr>
    </w:lvl>
    <w:lvl w:ilvl="1" w:tplc="04520019" w:tentative="1">
      <w:start w:val="1"/>
      <w:numFmt w:val="lowerLetter"/>
      <w:lvlText w:val="%2."/>
      <w:lvlJc w:val="left"/>
      <w:pPr>
        <w:ind w:left="1593" w:hanging="360"/>
      </w:pPr>
    </w:lvl>
    <w:lvl w:ilvl="2" w:tplc="0452001B" w:tentative="1">
      <w:start w:val="1"/>
      <w:numFmt w:val="lowerRoman"/>
      <w:lvlText w:val="%3."/>
      <w:lvlJc w:val="right"/>
      <w:pPr>
        <w:ind w:left="2313" w:hanging="180"/>
      </w:pPr>
    </w:lvl>
    <w:lvl w:ilvl="3" w:tplc="0452000F" w:tentative="1">
      <w:start w:val="1"/>
      <w:numFmt w:val="decimal"/>
      <w:lvlText w:val="%4."/>
      <w:lvlJc w:val="left"/>
      <w:pPr>
        <w:ind w:left="3033" w:hanging="360"/>
      </w:pPr>
    </w:lvl>
    <w:lvl w:ilvl="4" w:tplc="04520019" w:tentative="1">
      <w:start w:val="1"/>
      <w:numFmt w:val="lowerLetter"/>
      <w:lvlText w:val="%5."/>
      <w:lvlJc w:val="left"/>
      <w:pPr>
        <w:ind w:left="3753" w:hanging="360"/>
      </w:pPr>
    </w:lvl>
    <w:lvl w:ilvl="5" w:tplc="0452001B" w:tentative="1">
      <w:start w:val="1"/>
      <w:numFmt w:val="lowerRoman"/>
      <w:lvlText w:val="%6."/>
      <w:lvlJc w:val="right"/>
      <w:pPr>
        <w:ind w:left="4473" w:hanging="180"/>
      </w:pPr>
    </w:lvl>
    <w:lvl w:ilvl="6" w:tplc="0452000F" w:tentative="1">
      <w:start w:val="1"/>
      <w:numFmt w:val="decimal"/>
      <w:lvlText w:val="%7."/>
      <w:lvlJc w:val="left"/>
      <w:pPr>
        <w:ind w:left="5193" w:hanging="360"/>
      </w:pPr>
    </w:lvl>
    <w:lvl w:ilvl="7" w:tplc="04520019" w:tentative="1">
      <w:start w:val="1"/>
      <w:numFmt w:val="lowerLetter"/>
      <w:lvlText w:val="%8."/>
      <w:lvlJc w:val="left"/>
      <w:pPr>
        <w:ind w:left="5913" w:hanging="360"/>
      </w:pPr>
    </w:lvl>
    <w:lvl w:ilvl="8" w:tplc="0452001B" w:tentative="1">
      <w:start w:val="1"/>
      <w:numFmt w:val="lowerRoman"/>
      <w:lvlText w:val="%9."/>
      <w:lvlJc w:val="right"/>
      <w:pPr>
        <w:ind w:left="6633" w:hanging="180"/>
      </w:pPr>
    </w:lvl>
  </w:abstractNum>
  <w:abstractNum w:abstractNumId="18" w15:restartNumberingAfterBreak="0">
    <w:nsid w:val="3E494988"/>
    <w:multiLevelType w:val="hybridMultilevel"/>
    <w:tmpl w:val="594E9008"/>
    <w:lvl w:ilvl="0" w:tplc="BA525AA2">
      <w:start w:val="1"/>
      <w:numFmt w:val="decimal"/>
      <w:lvlText w:val="%1."/>
      <w:lvlJc w:val="left"/>
      <w:pPr>
        <w:ind w:left="360" w:hanging="360"/>
      </w:pPr>
      <w:rPr>
        <w:rFonts w:cs="Times New Roman" w:hint="default"/>
        <w:b/>
      </w:rPr>
    </w:lvl>
    <w:lvl w:ilvl="1" w:tplc="5C1AED46">
      <w:start w:val="1"/>
      <w:numFmt w:val="bullet"/>
      <w:lvlText w:val=""/>
      <w:lvlJc w:val="left"/>
      <w:pPr>
        <w:tabs>
          <w:tab w:val="num" w:pos="1440"/>
        </w:tabs>
        <w:ind w:left="1440" w:hanging="360"/>
      </w:pPr>
      <w:rPr>
        <w:rFonts w:ascii="Wingdings" w:hAnsi="Wingdings" w:hint="default"/>
        <w:b/>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E7664CA"/>
    <w:multiLevelType w:val="hybridMultilevel"/>
    <w:tmpl w:val="C5C46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10C31"/>
    <w:multiLevelType w:val="hybridMultilevel"/>
    <w:tmpl w:val="D69CB47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1" w15:restartNumberingAfterBreak="0">
    <w:nsid w:val="44780059"/>
    <w:multiLevelType w:val="hybridMultilevel"/>
    <w:tmpl w:val="211A59E6"/>
    <w:lvl w:ilvl="0" w:tplc="04520001">
      <w:start w:val="1"/>
      <w:numFmt w:val="bullet"/>
      <w:lvlText w:val=""/>
      <w:lvlJc w:val="left"/>
      <w:pPr>
        <w:ind w:left="294" w:hanging="360"/>
      </w:pPr>
      <w:rPr>
        <w:rFonts w:ascii="Symbol" w:hAnsi="Symbol" w:hint="default"/>
      </w:rPr>
    </w:lvl>
    <w:lvl w:ilvl="1" w:tplc="04520003" w:tentative="1">
      <w:start w:val="1"/>
      <w:numFmt w:val="bullet"/>
      <w:lvlText w:val="o"/>
      <w:lvlJc w:val="left"/>
      <w:pPr>
        <w:ind w:left="1014" w:hanging="360"/>
      </w:pPr>
      <w:rPr>
        <w:rFonts w:ascii="Courier New" w:hAnsi="Courier New" w:cs="Courier New" w:hint="default"/>
      </w:rPr>
    </w:lvl>
    <w:lvl w:ilvl="2" w:tplc="04520005" w:tentative="1">
      <w:start w:val="1"/>
      <w:numFmt w:val="bullet"/>
      <w:lvlText w:val=""/>
      <w:lvlJc w:val="left"/>
      <w:pPr>
        <w:ind w:left="1734" w:hanging="360"/>
      </w:pPr>
      <w:rPr>
        <w:rFonts w:ascii="Wingdings" w:hAnsi="Wingdings" w:hint="default"/>
      </w:rPr>
    </w:lvl>
    <w:lvl w:ilvl="3" w:tplc="04520001" w:tentative="1">
      <w:start w:val="1"/>
      <w:numFmt w:val="bullet"/>
      <w:lvlText w:val=""/>
      <w:lvlJc w:val="left"/>
      <w:pPr>
        <w:ind w:left="2454" w:hanging="360"/>
      </w:pPr>
      <w:rPr>
        <w:rFonts w:ascii="Symbol" w:hAnsi="Symbol" w:hint="default"/>
      </w:rPr>
    </w:lvl>
    <w:lvl w:ilvl="4" w:tplc="04520003" w:tentative="1">
      <w:start w:val="1"/>
      <w:numFmt w:val="bullet"/>
      <w:lvlText w:val="o"/>
      <w:lvlJc w:val="left"/>
      <w:pPr>
        <w:ind w:left="3174" w:hanging="360"/>
      </w:pPr>
      <w:rPr>
        <w:rFonts w:ascii="Courier New" w:hAnsi="Courier New" w:cs="Courier New" w:hint="default"/>
      </w:rPr>
    </w:lvl>
    <w:lvl w:ilvl="5" w:tplc="04520005" w:tentative="1">
      <w:start w:val="1"/>
      <w:numFmt w:val="bullet"/>
      <w:lvlText w:val=""/>
      <w:lvlJc w:val="left"/>
      <w:pPr>
        <w:ind w:left="3894" w:hanging="360"/>
      </w:pPr>
      <w:rPr>
        <w:rFonts w:ascii="Wingdings" w:hAnsi="Wingdings" w:hint="default"/>
      </w:rPr>
    </w:lvl>
    <w:lvl w:ilvl="6" w:tplc="04520001" w:tentative="1">
      <w:start w:val="1"/>
      <w:numFmt w:val="bullet"/>
      <w:lvlText w:val=""/>
      <w:lvlJc w:val="left"/>
      <w:pPr>
        <w:ind w:left="4614" w:hanging="360"/>
      </w:pPr>
      <w:rPr>
        <w:rFonts w:ascii="Symbol" w:hAnsi="Symbol" w:hint="default"/>
      </w:rPr>
    </w:lvl>
    <w:lvl w:ilvl="7" w:tplc="04520003" w:tentative="1">
      <w:start w:val="1"/>
      <w:numFmt w:val="bullet"/>
      <w:lvlText w:val="o"/>
      <w:lvlJc w:val="left"/>
      <w:pPr>
        <w:ind w:left="5334" w:hanging="360"/>
      </w:pPr>
      <w:rPr>
        <w:rFonts w:ascii="Courier New" w:hAnsi="Courier New" w:cs="Courier New" w:hint="default"/>
      </w:rPr>
    </w:lvl>
    <w:lvl w:ilvl="8" w:tplc="04520005" w:tentative="1">
      <w:start w:val="1"/>
      <w:numFmt w:val="bullet"/>
      <w:lvlText w:val=""/>
      <w:lvlJc w:val="left"/>
      <w:pPr>
        <w:ind w:left="6054" w:hanging="360"/>
      </w:pPr>
      <w:rPr>
        <w:rFonts w:ascii="Wingdings" w:hAnsi="Wingdings" w:hint="default"/>
      </w:rPr>
    </w:lvl>
  </w:abstractNum>
  <w:abstractNum w:abstractNumId="22" w15:restartNumberingAfterBreak="0">
    <w:nsid w:val="469F77CD"/>
    <w:multiLevelType w:val="hybridMultilevel"/>
    <w:tmpl w:val="2CD43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F557DB"/>
    <w:multiLevelType w:val="hybridMultilevel"/>
    <w:tmpl w:val="6952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87782"/>
    <w:multiLevelType w:val="hybridMultilevel"/>
    <w:tmpl w:val="F6F6FD8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5" w15:restartNumberingAfterBreak="0">
    <w:nsid w:val="4CFA61AE"/>
    <w:multiLevelType w:val="hybridMultilevel"/>
    <w:tmpl w:val="5B22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836B8"/>
    <w:multiLevelType w:val="hybridMultilevel"/>
    <w:tmpl w:val="CD48D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0E10F54"/>
    <w:multiLevelType w:val="hybridMultilevel"/>
    <w:tmpl w:val="8740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1E2E1A"/>
    <w:multiLevelType w:val="hybridMultilevel"/>
    <w:tmpl w:val="05C6F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D73185"/>
    <w:multiLevelType w:val="hybridMultilevel"/>
    <w:tmpl w:val="E2488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544F95"/>
    <w:multiLevelType w:val="hybridMultilevel"/>
    <w:tmpl w:val="9FACF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D8088D"/>
    <w:multiLevelType w:val="hybridMultilevel"/>
    <w:tmpl w:val="03AC1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EA4898"/>
    <w:multiLevelType w:val="hybridMultilevel"/>
    <w:tmpl w:val="4F58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FA0AC6"/>
    <w:multiLevelType w:val="hybridMultilevel"/>
    <w:tmpl w:val="24E4A21A"/>
    <w:lvl w:ilvl="0" w:tplc="08090001">
      <w:start w:val="1"/>
      <w:numFmt w:val="bullet"/>
      <w:lvlText w:val=""/>
      <w:lvlJc w:val="left"/>
      <w:pPr>
        <w:ind w:left="294"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4" w15:restartNumberingAfterBreak="0">
    <w:nsid w:val="57F06526"/>
    <w:multiLevelType w:val="hybridMultilevel"/>
    <w:tmpl w:val="65CA6A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5A720D72"/>
    <w:multiLevelType w:val="hybridMultilevel"/>
    <w:tmpl w:val="20F6FEB8"/>
    <w:lvl w:ilvl="0" w:tplc="F08821B4">
      <w:start w:val="5"/>
      <w:numFmt w:val="decimal"/>
      <w:lvlText w:val="%1"/>
      <w:lvlJc w:val="left"/>
      <w:pPr>
        <w:ind w:left="153" w:hanging="360"/>
      </w:pPr>
      <w:rPr>
        <w:rFonts w:hint="default"/>
      </w:rPr>
    </w:lvl>
    <w:lvl w:ilvl="1" w:tplc="04520019" w:tentative="1">
      <w:start w:val="1"/>
      <w:numFmt w:val="lowerLetter"/>
      <w:lvlText w:val="%2."/>
      <w:lvlJc w:val="left"/>
      <w:pPr>
        <w:ind w:left="873" w:hanging="360"/>
      </w:pPr>
    </w:lvl>
    <w:lvl w:ilvl="2" w:tplc="0452001B" w:tentative="1">
      <w:start w:val="1"/>
      <w:numFmt w:val="lowerRoman"/>
      <w:lvlText w:val="%3."/>
      <w:lvlJc w:val="right"/>
      <w:pPr>
        <w:ind w:left="1593" w:hanging="180"/>
      </w:pPr>
    </w:lvl>
    <w:lvl w:ilvl="3" w:tplc="0452000F" w:tentative="1">
      <w:start w:val="1"/>
      <w:numFmt w:val="decimal"/>
      <w:lvlText w:val="%4."/>
      <w:lvlJc w:val="left"/>
      <w:pPr>
        <w:ind w:left="2313" w:hanging="360"/>
      </w:pPr>
    </w:lvl>
    <w:lvl w:ilvl="4" w:tplc="04520019" w:tentative="1">
      <w:start w:val="1"/>
      <w:numFmt w:val="lowerLetter"/>
      <w:lvlText w:val="%5."/>
      <w:lvlJc w:val="left"/>
      <w:pPr>
        <w:ind w:left="3033" w:hanging="360"/>
      </w:pPr>
    </w:lvl>
    <w:lvl w:ilvl="5" w:tplc="0452001B" w:tentative="1">
      <w:start w:val="1"/>
      <w:numFmt w:val="lowerRoman"/>
      <w:lvlText w:val="%6."/>
      <w:lvlJc w:val="right"/>
      <w:pPr>
        <w:ind w:left="3753" w:hanging="180"/>
      </w:pPr>
    </w:lvl>
    <w:lvl w:ilvl="6" w:tplc="0452000F" w:tentative="1">
      <w:start w:val="1"/>
      <w:numFmt w:val="decimal"/>
      <w:lvlText w:val="%7."/>
      <w:lvlJc w:val="left"/>
      <w:pPr>
        <w:ind w:left="4473" w:hanging="360"/>
      </w:pPr>
    </w:lvl>
    <w:lvl w:ilvl="7" w:tplc="04520019" w:tentative="1">
      <w:start w:val="1"/>
      <w:numFmt w:val="lowerLetter"/>
      <w:lvlText w:val="%8."/>
      <w:lvlJc w:val="left"/>
      <w:pPr>
        <w:ind w:left="5193" w:hanging="360"/>
      </w:pPr>
    </w:lvl>
    <w:lvl w:ilvl="8" w:tplc="0452001B" w:tentative="1">
      <w:start w:val="1"/>
      <w:numFmt w:val="lowerRoman"/>
      <w:lvlText w:val="%9."/>
      <w:lvlJc w:val="right"/>
      <w:pPr>
        <w:ind w:left="5913" w:hanging="180"/>
      </w:pPr>
    </w:lvl>
  </w:abstractNum>
  <w:abstractNum w:abstractNumId="36" w15:restartNumberingAfterBreak="0">
    <w:nsid w:val="5A757557"/>
    <w:multiLevelType w:val="hybridMultilevel"/>
    <w:tmpl w:val="CACA5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7D7D8C"/>
    <w:multiLevelType w:val="hybridMultilevel"/>
    <w:tmpl w:val="2160E0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21179FA"/>
    <w:multiLevelType w:val="hybridMultilevel"/>
    <w:tmpl w:val="69E0152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9" w15:restartNumberingAfterBreak="0">
    <w:nsid w:val="67ED47F9"/>
    <w:multiLevelType w:val="hybridMultilevel"/>
    <w:tmpl w:val="7A0A3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443F4B"/>
    <w:multiLevelType w:val="hybridMultilevel"/>
    <w:tmpl w:val="E3EEC784"/>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41" w15:restartNumberingAfterBreak="0">
    <w:nsid w:val="6B2D7251"/>
    <w:multiLevelType w:val="hybridMultilevel"/>
    <w:tmpl w:val="52120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03525D"/>
    <w:multiLevelType w:val="hybridMultilevel"/>
    <w:tmpl w:val="B65C9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FA7E2F"/>
    <w:multiLevelType w:val="hybridMultilevel"/>
    <w:tmpl w:val="2FE0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FE2244"/>
    <w:multiLevelType w:val="hybridMultilevel"/>
    <w:tmpl w:val="9FB46A5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C94BDE"/>
    <w:multiLevelType w:val="hybridMultilevel"/>
    <w:tmpl w:val="D97042C6"/>
    <w:lvl w:ilvl="0" w:tplc="DECCB950">
      <w:start w:val="1"/>
      <w:numFmt w:val="upperLetter"/>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46" w15:restartNumberingAfterBreak="0">
    <w:nsid w:val="78180C16"/>
    <w:multiLevelType w:val="hybridMultilevel"/>
    <w:tmpl w:val="0DF0EA9C"/>
    <w:lvl w:ilvl="0" w:tplc="04520001">
      <w:start w:val="1"/>
      <w:numFmt w:val="bullet"/>
      <w:lvlText w:val=""/>
      <w:lvlJc w:val="left"/>
      <w:pPr>
        <w:ind w:left="294" w:hanging="360"/>
      </w:pPr>
      <w:rPr>
        <w:rFonts w:ascii="Symbol" w:hAnsi="Symbol" w:hint="default"/>
      </w:rPr>
    </w:lvl>
    <w:lvl w:ilvl="1" w:tplc="04520003" w:tentative="1">
      <w:start w:val="1"/>
      <w:numFmt w:val="bullet"/>
      <w:lvlText w:val="o"/>
      <w:lvlJc w:val="left"/>
      <w:pPr>
        <w:ind w:left="1014" w:hanging="360"/>
      </w:pPr>
      <w:rPr>
        <w:rFonts w:ascii="Courier New" w:hAnsi="Courier New" w:cs="Courier New" w:hint="default"/>
      </w:rPr>
    </w:lvl>
    <w:lvl w:ilvl="2" w:tplc="04520005" w:tentative="1">
      <w:start w:val="1"/>
      <w:numFmt w:val="bullet"/>
      <w:lvlText w:val=""/>
      <w:lvlJc w:val="left"/>
      <w:pPr>
        <w:ind w:left="1734" w:hanging="360"/>
      </w:pPr>
      <w:rPr>
        <w:rFonts w:ascii="Wingdings" w:hAnsi="Wingdings" w:hint="default"/>
      </w:rPr>
    </w:lvl>
    <w:lvl w:ilvl="3" w:tplc="04520001" w:tentative="1">
      <w:start w:val="1"/>
      <w:numFmt w:val="bullet"/>
      <w:lvlText w:val=""/>
      <w:lvlJc w:val="left"/>
      <w:pPr>
        <w:ind w:left="2454" w:hanging="360"/>
      </w:pPr>
      <w:rPr>
        <w:rFonts w:ascii="Symbol" w:hAnsi="Symbol" w:hint="default"/>
      </w:rPr>
    </w:lvl>
    <w:lvl w:ilvl="4" w:tplc="04520003" w:tentative="1">
      <w:start w:val="1"/>
      <w:numFmt w:val="bullet"/>
      <w:lvlText w:val="o"/>
      <w:lvlJc w:val="left"/>
      <w:pPr>
        <w:ind w:left="3174" w:hanging="360"/>
      </w:pPr>
      <w:rPr>
        <w:rFonts w:ascii="Courier New" w:hAnsi="Courier New" w:cs="Courier New" w:hint="default"/>
      </w:rPr>
    </w:lvl>
    <w:lvl w:ilvl="5" w:tplc="04520005" w:tentative="1">
      <w:start w:val="1"/>
      <w:numFmt w:val="bullet"/>
      <w:lvlText w:val=""/>
      <w:lvlJc w:val="left"/>
      <w:pPr>
        <w:ind w:left="3894" w:hanging="360"/>
      </w:pPr>
      <w:rPr>
        <w:rFonts w:ascii="Wingdings" w:hAnsi="Wingdings" w:hint="default"/>
      </w:rPr>
    </w:lvl>
    <w:lvl w:ilvl="6" w:tplc="04520001" w:tentative="1">
      <w:start w:val="1"/>
      <w:numFmt w:val="bullet"/>
      <w:lvlText w:val=""/>
      <w:lvlJc w:val="left"/>
      <w:pPr>
        <w:ind w:left="4614" w:hanging="360"/>
      </w:pPr>
      <w:rPr>
        <w:rFonts w:ascii="Symbol" w:hAnsi="Symbol" w:hint="default"/>
      </w:rPr>
    </w:lvl>
    <w:lvl w:ilvl="7" w:tplc="04520003" w:tentative="1">
      <w:start w:val="1"/>
      <w:numFmt w:val="bullet"/>
      <w:lvlText w:val="o"/>
      <w:lvlJc w:val="left"/>
      <w:pPr>
        <w:ind w:left="5334" w:hanging="360"/>
      </w:pPr>
      <w:rPr>
        <w:rFonts w:ascii="Courier New" w:hAnsi="Courier New" w:cs="Courier New" w:hint="default"/>
      </w:rPr>
    </w:lvl>
    <w:lvl w:ilvl="8" w:tplc="04520005" w:tentative="1">
      <w:start w:val="1"/>
      <w:numFmt w:val="bullet"/>
      <w:lvlText w:val=""/>
      <w:lvlJc w:val="left"/>
      <w:pPr>
        <w:ind w:left="6054" w:hanging="360"/>
      </w:pPr>
      <w:rPr>
        <w:rFonts w:ascii="Wingdings" w:hAnsi="Wingdings" w:hint="default"/>
      </w:rPr>
    </w:lvl>
  </w:abstractNum>
  <w:abstractNum w:abstractNumId="47" w15:restartNumberingAfterBreak="0">
    <w:nsid w:val="7B0D7482"/>
    <w:multiLevelType w:val="hybridMultilevel"/>
    <w:tmpl w:val="8662FF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5B22AA"/>
    <w:multiLevelType w:val="hybridMultilevel"/>
    <w:tmpl w:val="02EEB6F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11"/>
  </w:num>
  <w:num w:numId="2">
    <w:abstractNumId w:val="8"/>
  </w:num>
  <w:num w:numId="3">
    <w:abstractNumId w:val="18"/>
  </w:num>
  <w:num w:numId="4">
    <w:abstractNumId w:val="48"/>
  </w:num>
  <w:num w:numId="5">
    <w:abstractNumId w:val="21"/>
  </w:num>
  <w:num w:numId="6">
    <w:abstractNumId w:val="30"/>
  </w:num>
  <w:num w:numId="7">
    <w:abstractNumId w:val="19"/>
  </w:num>
  <w:num w:numId="8">
    <w:abstractNumId w:val="47"/>
  </w:num>
  <w:num w:numId="9">
    <w:abstractNumId w:val="24"/>
  </w:num>
  <w:num w:numId="10">
    <w:abstractNumId w:val="16"/>
  </w:num>
  <w:num w:numId="11">
    <w:abstractNumId w:val="33"/>
  </w:num>
  <w:num w:numId="12">
    <w:abstractNumId w:val="6"/>
  </w:num>
  <w:num w:numId="13">
    <w:abstractNumId w:val="38"/>
  </w:num>
  <w:num w:numId="14">
    <w:abstractNumId w:val="46"/>
  </w:num>
  <w:num w:numId="15">
    <w:abstractNumId w:val="13"/>
  </w:num>
  <w:num w:numId="16">
    <w:abstractNumId w:val="44"/>
  </w:num>
  <w:num w:numId="17">
    <w:abstractNumId w:val="22"/>
  </w:num>
  <w:num w:numId="18">
    <w:abstractNumId w:val="45"/>
  </w:num>
  <w:num w:numId="19">
    <w:abstractNumId w:val="2"/>
  </w:num>
  <w:num w:numId="20">
    <w:abstractNumId w:val="35"/>
  </w:num>
  <w:num w:numId="21">
    <w:abstractNumId w:val="17"/>
  </w:num>
  <w:num w:numId="22">
    <w:abstractNumId w:val="14"/>
  </w:num>
  <w:num w:numId="23">
    <w:abstractNumId w:val="26"/>
  </w:num>
  <w:num w:numId="24">
    <w:abstractNumId w:val="0"/>
  </w:num>
  <w:num w:numId="25">
    <w:abstractNumId w:val="27"/>
  </w:num>
  <w:num w:numId="26">
    <w:abstractNumId w:val="12"/>
  </w:num>
  <w:num w:numId="27">
    <w:abstractNumId w:val="10"/>
  </w:num>
  <w:num w:numId="28">
    <w:abstractNumId w:val="32"/>
  </w:num>
  <w:num w:numId="29">
    <w:abstractNumId w:val="20"/>
  </w:num>
  <w:num w:numId="30">
    <w:abstractNumId w:val="15"/>
  </w:num>
  <w:num w:numId="31">
    <w:abstractNumId w:val="40"/>
  </w:num>
  <w:num w:numId="32">
    <w:abstractNumId w:val="36"/>
  </w:num>
  <w:num w:numId="33">
    <w:abstractNumId w:val="42"/>
  </w:num>
  <w:num w:numId="34">
    <w:abstractNumId w:val="5"/>
  </w:num>
  <w:num w:numId="35">
    <w:abstractNumId w:val="4"/>
  </w:num>
  <w:num w:numId="36">
    <w:abstractNumId w:val="37"/>
  </w:num>
  <w:num w:numId="37">
    <w:abstractNumId w:val="1"/>
  </w:num>
  <w:num w:numId="38">
    <w:abstractNumId w:val="39"/>
  </w:num>
  <w:num w:numId="39">
    <w:abstractNumId w:val="29"/>
  </w:num>
  <w:num w:numId="40">
    <w:abstractNumId w:val="7"/>
  </w:num>
  <w:num w:numId="41">
    <w:abstractNumId w:val="9"/>
  </w:num>
  <w:num w:numId="42">
    <w:abstractNumId w:val="28"/>
  </w:num>
  <w:num w:numId="43">
    <w:abstractNumId w:val="43"/>
  </w:num>
  <w:num w:numId="44">
    <w:abstractNumId w:val="25"/>
  </w:num>
  <w:num w:numId="45">
    <w:abstractNumId w:val="41"/>
  </w:num>
  <w:num w:numId="46">
    <w:abstractNumId w:val="31"/>
  </w:num>
  <w:num w:numId="47">
    <w:abstractNumId w:val="23"/>
  </w:num>
  <w:num w:numId="48">
    <w:abstractNumId w:val="3"/>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E8"/>
    <w:rsid w:val="0001110A"/>
    <w:rsid w:val="000112CA"/>
    <w:rsid w:val="00012080"/>
    <w:rsid w:val="00020647"/>
    <w:rsid w:val="0005129D"/>
    <w:rsid w:val="00065E0E"/>
    <w:rsid w:val="00066342"/>
    <w:rsid w:val="000708B7"/>
    <w:rsid w:val="00082977"/>
    <w:rsid w:val="0009031E"/>
    <w:rsid w:val="000959BF"/>
    <w:rsid w:val="000A35C9"/>
    <w:rsid w:val="000A5DAF"/>
    <w:rsid w:val="000A5E92"/>
    <w:rsid w:val="000B189C"/>
    <w:rsid w:val="000B787E"/>
    <w:rsid w:val="000C5601"/>
    <w:rsid w:val="000D614F"/>
    <w:rsid w:val="001356E1"/>
    <w:rsid w:val="001377EA"/>
    <w:rsid w:val="00137D42"/>
    <w:rsid w:val="00147F19"/>
    <w:rsid w:val="0015534A"/>
    <w:rsid w:val="00160364"/>
    <w:rsid w:val="00163128"/>
    <w:rsid w:val="00186F2F"/>
    <w:rsid w:val="001871FB"/>
    <w:rsid w:val="0019057A"/>
    <w:rsid w:val="00193418"/>
    <w:rsid w:val="00196F3D"/>
    <w:rsid w:val="001A0D21"/>
    <w:rsid w:val="001A2047"/>
    <w:rsid w:val="001B6458"/>
    <w:rsid w:val="001C0CE9"/>
    <w:rsid w:val="001C21FB"/>
    <w:rsid w:val="001C69C1"/>
    <w:rsid w:val="001D357A"/>
    <w:rsid w:val="001E451E"/>
    <w:rsid w:val="001E4EFA"/>
    <w:rsid w:val="001F2B6D"/>
    <w:rsid w:val="001F2C23"/>
    <w:rsid w:val="001F53BE"/>
    <w:rsid w:val="0021199B"/>
    <w:rsid w:val="0022770C"/>
    <w:rsid w:val="0023621F"/>
    <w:rsid w:val="0023774B"/>
    <w:rsid w:val="002468D4"/>
    <w:rsid w:val="002544D2"/>
    <w:rsid w:val="00267930"/>
    <w:rsid w:val="0027068F"/>
    <w:rsid w:val="00271561"/>
    <w:rsid w:val="00276966"/>
    <w:rsid w:val="00282C70"/>
    <w:rsid w:val="002A6E8E"/>
    <w:rsid w:val="002B215D"/>
    <w:rsid w:val="002D3056"/>
    <w:rsid w:val="002E350D"/>
    <w:rsid w:val="002F4941"/>
    <w:rsid w:val="00323617"/>
    <w:rsid w:val="003244EC"/>
    <w:rsid w:val="00334BE8"/>
    <w:rsid w:val="003373C5"/>
    <w:rsid w:val="00344551"/>
    <w:rsid w:val="00351989"/>
    <w:rsid w:val="00366467"/>
    <w:rsid w:val="0038284A"/>
    <w:rsid w:val="00390F75"/>
    <w:rsid w:val="003962C7"/>
    <w:rsid w:val="003B0F83"/>
    <w:rsid w:val="003B6D80"/>
    <w:rsid w:val="003C4125"/>
    <w:rsid w:val="003D1FE1"/>
    <w:rsid w:val="003F0558"/>
    <w:rsid w:val="003F49A5"/>
    <w:rsid w:val="00407438"/>
    <w:rsid w:val="00425161"/>
    <w:rsid w:val="00430AFE"/>
    <w:rsid w:val="004566E1"/>
    <w:rsid w:val="00477EA2"/>
    <w:rsid w:val="0048204C"/>
    <w:rsid w:val="00483EFD"/>
    <w:rsid w:val="004942B6"/>
    <w:rsid w:val="004A4242"/>
    <w:rsid w:val="004B327D"/>
    <w:rsid w:val="004B73B0"/>
    <w:rsid w:val="004C1EB8"/>
    <w:rsid w:val="004D4A35"/>
    <w:rsid w:val="004E4294"/>
    <w:rsid w:val="004F5213"/>
    <w:rsid w:val="00512997"/>
    <w:rsid w:val="00515F62"/>
    <w:rsid w:val="00532F53"/>
    <w:rsid w:val="00542043"/>
    <w:rsid w:val="005515E4"/>
    <w:rsid w:val="00554168"/>
    <w:rsid w:val="00565789"/>
    <w:rsid w:val="005723ED"/>
    <w:rsid w:val="00585680"/>
    <w:rsid w:val="00594C47"/>
    <w:rsid w:val="00594C7E"/>
    <w:rsid w:val="00595BD5"/>
    <w:rsid w:val="005C5C62"/>
    <w:rsid w:val="005C6807"/>
    <w:rsid w:val="005E1B83"/>
    <w:rsid w:val="005E4FEA"/>
    <w:rsid w:val="005E69C2"/>
    <w:rsid w:val="005F4CE2"/>
    <w:rsid w:val="006021E7"/>
    <w:rsid w:val="0060381A"/>
    <w:rsid w:val="006146DF"/>
    <w:rsid w:val="00620541"/>
    <w:rsid w:val="00627F2E"/>
    <w:rsid w:val="00631B63"/>
    <w:rsid w:val="00650CBB"/>
    <w:rsid w:val="00673C8D"/>
    <w:rsid w:val="00675F7F"/>
    <w:rsid w:val="00677DCD"/>
    <w:rsid w:val="006A7287"/>
    <w:rsid w:val="006C2D06"/>
    <w:rsid w:val="006D695E"/>
    <w:rsid w:val="006E6495"/>
    <w:rsid w:val="006F62EA"/>
    <w:rsid w:val="007639D4"/>
    <w:rsid w:val="00764C06"/>
    <w:rsid w:val="00770D28"/>
    <w:rsid w:val="0078334F"/>
    <w:rsid w:val="00784EB6"/>
    <w:rsid w:val="0078656F"/>
    <w:rsid w:val="00792CEC"/>
    <w:rsid w:val="007C7659"/>
    <w:rsid w:val="007D758C"/>
    <w:rsid w:val="007E6EEA"/>
    <w:rsid w:val="00805F63"/>
    <w:rsid w:val="008113CD"/>
    <w:rsid w:val="008227DA"/>
    <w:rsid w:val="00836C0B"/>
    <w:rsid w:val="008431D6"/>
    <w:rsid w:val="00844B1C"/>
    <w:rsid w:val="00845AA0"/>
    <w:rsid w:val="00847D0F"/>
    <w:rsid w:val="00850E2B"/>
    <w:rsid w:val="008549FC"/>
    <w:rsid w:val="00865A92"/>
    <w:rsid w:val="00880179"/>
    <w:rsid w:val="00881C1E"/>
    <w:rsid w:val="00882A0B"/>
    <w:rsid w:val="0088759F"/>
    <w:rsid w:val="008A063A"/>
    <w:rsid w:val="008A2203"/>
    <w:rsid w:val="008A673E"/>
    <w:rsid w:val="008B241D"/>
    <w:rsid w:val="008D1257"/>
    <w:rsid w:val="008D73FF"/>
    <w:rsid w:val="008E3E1F"/>
    <w:rsid w:val="00913E98"/>
    <w:rsid w:val="00922512"/>
    <w:rsid w:val="00934615"/>
    <w:rsid w:val="00935964"/>
    <w:rsid w:val="00936084"/>
    <w:rsid w:val="009426E4"/>
    <w:rsid w:val="0094756A"/>
    <w:rsid w:val="00956A12"/>
    <w:rsid w:val="009816E7"/>
    <w:rsid w:val="00990F35"/>
    <w:rsid w:val="009973FE"/>
    <w:rsid w:val="009A0EED"/>
    <w:rsid w:val="009A17E2"/>
    <w:rsid w:val="009B536D"/>
    <w:rsid w:val="009B5C15"/>
    <w:rsid w:val="009C335D"/>
    <w:rsid w:val="009C4816"/>
    <w:rsid w:val="009D57FD"/>
    <w:rsid w:val="009E6AC3"/>
    <w:rsid w:val="009F510B"/>
    <w:rsid w:val="009F725F"/>
    <w:rsid w:val="00A0352C"/>
    <w:rsid w:val="00A03987"/>
    <w:rsid w:val="00A070F5"/>
    <w:rsid w:val="00A15D34"/>
    <w:rsid w:val="00A25463"/>
    <w:rsid w:val="00A34352"/>
    <w:rsid w:val="00A3654F"/>
    <w:rsid w:val="00A55A4E"/>
    <w:rsid w:val="00A55A92"/>
    <w:rsid w:val="00A674A6"/>
    <w:rsid w:val="00A81889"/>
    <w:rsid w:val="00AA65DD"/>
    <w:rsid w:val="00AC251F"/>
    <w:rsid w:val="00AC7E60"/>
    <w:rsid w:val="00AE7248"/>
    <w:rsid w:val="00AF0BCB"/>
    <w:rsid w:val="00AF155D"/>
    <w:rsid w:val="00AF57A8"/>
    <w:rsid w:val="00AF5953"/>
    <w:rsid w:val="00AF7BF2"/>
    <w:rsid w:val="00B11598"/>
    <w:rsid w:val="00B2435C"/>
    <w:rsid w:val="00B248E4"/>
    <w:rsid w:val="00B24F1D"/>
    <w:rsid w:val="00B45C84"/>
    <w:rsid w:val="00B71122"/>
    <w:rsid w:val="00B746DE"/>
    <w:rsid w:val="00B74EEC"/>
    <w:rsid w:val="00B849FE"/>
    <w:rsid w:val="00BA4C60"/>
    <w:rsid w:val="00BA7BD8"/>
    <w:rsid w:val="00BC39E2"/>
    <w:rsid w:val="00BC4465"/>
    <w:rsid w:val="00BE6D92"/>
    <w:rsid w:val="00BF4F3A"/>
    <w:rsid w:val="00BF5125"/>
    <w:rsid w:val="00BF77EC"/>
    <w:rsid w:val="00C11B02"/>
    <w:rsid w:val="00C12615"/>
    <w:rsid w:val="00C14FF9"/>
    <w:rsid w:val="00C350D1"/>
    <w:rsid w:val="00C40D29"/>
    <w:rsid w:val="00C42823"/>
    <w:rsid w:val="00C47DEE"/>
    <w:rsid w:val="00C54D1C"/>
    <w:rsid w:val="00C7025A"/>
    <w:rsid w:val="00C870D6"/>
    <w:rsid w:val="00C9776B"/>
    <w:rsid w:val="00CA4309"/>
    <w:rsid w:val="00CA6E0C"/>
    <w:rsid w:val="00CB269A"/>
    <w:rsid w:val="00CC20EF"/>
    <w:rsid w:val="00CE7DAE"/>
    <w:rsid w:val="00CF42F8"/>
    <w:rsid w:val="00D0618E"/>
    <w:rsid w:val="00D130FE"/>
    <w:rsid w:val="00D21DD0"/>
    <w:rsid w:val="00D27928"/>
    <w:rsid w:val="00D354C0"/>
    <w:rsid w:val="00D42C9B"/>
    <w:rsid w:val="00D43720"/>
    <w:rsid w:val="00D62CA9"/>
    <w:rsid w:val="00D657AD"/>
    <w:rsid w:val="00D927C0"/>
    <w:rsid w:val="00DA777F"/>
    <w:rsid w:val="00DC18B6"/>
    <w:rsid w:val="00DC3454"/>
    <w:rsid w:val="00DD64C8"/>
    <w:rsid w:val="00DD6B6B"/>
    <w:rsid w:val="00DE3539"/>
    <w:rsid w:val="00DE3C20"/>
    <w:rsid w:val="00DF207E"/>
    <w:rsid w:val="00DF42A8"/>
    <w:rsid w:val="00E025BF"/>
    <w:rsid w:val="00E236C9"/>
    <w:rsid w:val="00E25233"/>
    <w:rsid w:val="00E25927"/>
    <w:rsid w:val="00E74A3A"/>
    <w:rsid w:val="00E95B60"/>
    <w:rsid w:val="00EC02AC"/>
    <w:rsid w:val="00EC0621"/>
    <w:rsid w:val="00ED464D"/>
    <w:rsid w:val="00ED60F4"/>
    <w:rsid w:val="00EE31A1"/>
    <w:rsid w:val="00EF3331"/>
    <w:rsid w:val="00F02E6A"/>
    <w:rsid w:val="00F14C0C"/>
    <w:rsid w:val="00F23F46"/>
    <w:rsid w:val="00F27E44"/>
    <w:rsid w:val="00F30F83"/>
    <w:rsid w:val="00F33492"/>
    <w:rsid w:val="00F50DB2"/>
    <w:rsid w:val="00F54509"/>
    <w:rsid w:val="00F66369"/>
    <w:rsid w:val="00F665B7"/>
    <w:rsid w:val="00F7314E"/>
    <w:rsid w:val="00F84250"/>
    <w:rsid w:val="00F95E74"/>
    <w:rsid w:val="00FA0DF1"/>
    <w:rsid w:val="00FB3202"/>
    <w:rsid w:val="00FC35D3"/>
    <w:rsid w:val="00FC718F"/>
    <w:rsid w:val="00FE3CFF"/>
    <w:rsid w:val="00FE7C55"/>
    <w:rsid w:val="00FF0EED"/>
  </w:rsids>
  <m:mathPr>
    <m:mathFont m:val="Cambria Math"/>
    <m:brkBin m:val="before"/>
    <m:brkBinSub m:val="--"/>
    <m:smallFrac m:val="0"/>
    <m:dispDef/>
    <m:lMargin m:val="0"/>
    <m:rMargin m:val="0"/>
    <m:defJc m:val="centerGroup"/>
    <m:wrapIndent m:val="1440"/>
    <m:intLim m:val="subSup"/>
    <m:naryLim m:val="undOvr"/>
  </m:mathPr>
  <w:themeFontLang w:val="cy-GB"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7CD2"/>
  <w15:docId w15:val="{D0DF49FA-3D88-4D2C-9772-BE683F60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cy-GB" w:eastAsia="en-US" w:bidi="as-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C62"/>
    <w:pPr>
      <w:spacing w:after="0" w:line="240" w:lineRule="auto"/>
    </w:pPr>
    <w:rPr>
      <w:rFonts w:ascii="Times New Roman" w:eastAsia="Times New Roman" w:hAnsi="Times New Roman" w:cs="Times New Roman"/>
      <w:sz w:val="24"/>
      <w:szCs w:val="24"/>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68D4"/>
    <w:pPr>
      <w:spacing w:after="0" w:line="240" w:lineRule="auto"/>
    </w:pPr>
    <w:rPr>
      <w:rFonts w:ascii="Times New Roman" w:eastAsia="Times New Roman" w:hAnsi="Times New Roman" w:cs="Times New Roman"/>
      <w:sz w:val="20"/>
      <w:szCs w:val="20"/>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468D4"/>
    <w:pPr>
      <w:tabs>
        <w:tab w:val="left" w:pos="284"/>
      </w:tabs>
      <w:ind w:left="2127" w:hanging="2127"/>
    </w:pPr>
    <w:rPr>
      <w:rFonts w:ascii="Arial" w:hAnsi="Arial"/>
      <w:b/>
      <w:color w:val="000000"/>
      <w:sz w:val="32"/>
      <w:szCs w:val="20"/>
      <w:lang w:eastAsia="en-US"/>
    </w:rPr>
  </w:style>
  <w:style w:type="character" w:customStyle="1" w:styleId="BodyTextIndentChar">
    <w:name w:val="Body Text Indent Char"/>
    <w:basedOn w:val="DefaultParagraphFont"/>
    <w:link w:val="BodyTextIndent"/>
    <w:rsid w:val="002468D4"/>
    <w:rPr>
      <w:rFonts w:ascii="Arial" w:eastAsia="Times New Roman" w:hAnsi="Arial" w:cs="Times New Roman"/>
      <w:b/>
      <w:color w:val="000000"/>
      <w:sz w:val="32"/>
      <w:szCs w:val="20"/>
      <w:lang w:val="en-GB" w:bidi="ar-SA"/>
    </w:rPr>
  </w:style>
  <w:style w:type="paragraph" w:customStyle="1" w:styleId="Default">
    <w:name w:val="Default"/>
    <w:rsid w:val="002468D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A2203"/>
    <w:pPr>
      <w:spacing w:after="200" w:line="276" w:lineRule="auto"/>
      <w:ind w:left="720"/>
      <w:contextualSpacing/>
    </w:pPr>
    <w:rPr>
      <w:rFonts w:ascii="Calibri" w:hAnsi="Calibri"/>
      <w:sz w:val="22"/>
      <w:szCs w:val="22"/>
      <w:lang w:val="en-US" w:eastAsia="en-US"/>
    </w:rPr>
  </w:style>
  <w:style w:type="character" w:styleId="PlaceholderText">
    <w:name w:val="Placeholder Text"/>
    <w:basedOn w:val="DefaultParagraphFont"/>
    <w:uiPriority w:val="99"/>
    <w:semiHidden/>
    <w:rsid w:val="0009031E"/>
    <w:rPr>
      <w:color w:val="808080"/>
    </w:rPr>
  </w:style>
  <w:style w:type="paragraph" w:styleId="BalloonText">
    <w:name w:val="Balloon Text"/>
    <w:basedOn w:val="Normal"/>
    <w:link w:val="BalloonTextChar"/>
    <w:uiPriority w:val="99"/>
    <w:semiHidden/>
    <w:unhideWhenUsed/>
    <w:rsid w:val="0009031E"/>
    <w:rPr>
      <w:rFonts w:ascii="Tahoma" w:hAnsi="Tahoma" w:cs="Tahoma"/>
      <w:sz w:val="16"/>
      <w:szCs w:val="16"/>
    </w:rPr>
  </w:style>
  <w:style w:type="character" w:customStyle="1" w:styleId="BalloonTextChar">
    <w:name w:val="Balloon Text Char"/>
    <w:basedOn w:val="DefaultParagraphFont"/>
    <w:link w:val="BalloonText"/>
    <w:uiPriority w:val="99"/>
    <w:semiHidden/>
    <w:rsid w:val="0009031E"/>
    <w:rPr>
      <w:rFonts w:ascii="Tahoma" w:eastAsia="Times New Roman" w:hAnsi="Tahoma" w:cs="Tahoma"/>
      <w:sz w:val="16"/>
      <w:szCs w:val="16"/>
      <w:lang w:val="en-GB" w:eastAsia="en-GB" w:bidi="ar-SA"/>
    </w:rPr>
  </w:style>
  <w:style w:type="character" w:styleId="Hyperlink">
    <w:name w:val="Hyperlink"/>
    <w:basedOn w:val="DefaultParagraphFont"/>
    <w:uiPriority w:val="99"/>
    <w:unhideWhenUsed/>
    <w:rsid w:val="00C40D29"/>
    <w:rPr>
      <w:color w:val="0000FF" w:themeColor="hyperlink"/>
      <w:u w:val="single"/>
    </w:rPr>
  </w:style>
  <w:style w:type="paragraph" w:styleId="NoSpacing">
    <w:name w:val="No Spacing"/>
    <w:uiPriority w:val="1"/>
    <w:qFormat/>
    <w:rsid w:val="00C40D29"/>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val="en-GB" w:eastAsia="en-GB" w:bidi="ar-SA"/>
    </w:rPr>
  </w:style>
  <w:style w:type="character" w:styleId="FollowedHyperlink">
    <w:name w:val="FollowedHyperlink"/>
    <w:basedOn w:val="DefaultParagraphFont"/>
    <w:uiPriority w:val="99"/>
    <w:semiHidden/>
    <w:unhideWhenUsed/>
    <w:rsid w:val="0088759F"/>
    <w:rPr>
      <w:color w:val="800080" w:themeColor="followedHyperlink"/>
      <w:u w:val="single"/>
    </w:rPr>
  </w:style>
  <w:style w:type="paragraph" w:styleId="Header">
    <w:name w:val="header"/>
    <w:basedOn w:val="Normal"/>
    <w:link w:val="HeaderChar"/>
    <w:rsid w:val="001F2B6D"/>
    <w:pPr>
      <w:tabs>
        <w:tab w:val="center" w:pos="4320"/>
        <w:tab w:val="right" w:pos="8640"/>
      </w:tabs>
    </w:pPr>
    <w:rPr>
      <w:szCs w:val="20"/>
      <w:lang w:eastAsia="en-US"/>
    </w:rPr>
  </w:style>
  <w:style w:type="character" w:customStyle="1" w:styleId="HeaderChar">
    <w:name w:val="Header Char"/>
    <w:basedOn w:val="DefaultParagraphFont"/>
    <w:link w:val="Header"/>
    <w:rsid w:val="001F2B6D"/>
    <w:rPr>
      <w:rFonts w:ascii="Times New Roman" w:eastAsia="Times New Roman" w:hAnsi="Times New Roman" w:cs="Times New Roman"/>
      <w:sz w:val="24"/>
      <w:szCs w:val="20"/>
      <w:lang w:val="en-GB" w:bidi="ar-SA"/>
    </w:rPr>
  </w:style>
  <w:style w:type="paragraph" w:styleId="Footer">
    <w:name w:val="footer"/>
    <w:basedOn w:val="Normal"/>
    <w:link w:val="FooterChar"/>
    <w:uiPriority w:val="99"/>
    <w:unhideWhenUsed/>
    <w:rsid w:val="00D354C0"/>
    <w:pPr>
      <w:tabs>
        <w:tab w:val="center" w:pos="4513"/>
        <w:tab w:val="right" w:pos="9026"/>
      </w:tabs>
    </w:pPr>
  </w:style>
  <w:style w:type="character" w:customStyle="1" w:styleId="FooterChar">
    <w:name w:val="Footer Char"/>
    <w:basedOn w:val="DefaultParagraphFont"/>
    <w:link w:val="Footer"/>
    <w:uiPriority w:val="99"/>
    <w:rsid w:val="00D354C0"/>
    <w:rPr>
      <w:rFonts w:ascii="Times New Roman" w:eastAsia="Times New Roman" w:hAnsi="Times New Roman" w:cs="Times New Roman"/>
      <w:sz w:val="24"/>
      <w:szCs w:val="24"/>
      <w:lang w:val="en-GB" w:eastAsia="en-GB" w:bidi="ar-SA"/>
    </w:rPr>
  </w:style>
  <w:style w:type="character" w:styleId="CommentReference">
    <w:name w:val="annotation reference"/>
    <w:basedOn w:val="DefaultParagraphFont"/>
    <w:uiPriority w:val="99"/>
    <w:semiHidden/>
    <w:unhideWhenUsed/>
    <w:rsid w:val="00196F3D"/>
    <w:rPr>
      <w:sz w:val="16"/>
      <w:szCs w:val="16"/>
    </w:rPr>
  </w:style>
  <w:style w:type="paragraph" w:styleId="CommentText">
    <w:name w:val="annotation text"/>
    <w:basedOn w:val="Normal"/>
    <w:link w:val="CommentTextChar"/>
    <w:uiPriority w:val="99"/>
    <w:semiHidden/>
    <w:unhideWhenUsed/>
    <w:rsid w:val="00196F3D"/>
    <w:rPr>
      <w:sz w:val="20"/>
      <w:szCs w:val="20"/>
    </w:rPr>
  </w:style>
  <w:style w:type="character" w:customStyle="1" w:styleId="CommentTextChar">
    <w:name w:val="Comment Text Char"/>
    <w:basedOn w:val="DefaultParagraphFont"/>
    <w:link w:val="CommentText"/>
    <w:uiPriority w:val="99"/>
    <w:semiHidden/>
    <w:rsid w:val="00196F3D"/>
    <w:rPr>
      <w:rFonts w:ascii="Times New Roman" w:eastAsia="Times New Roman" w:hAnsi="Times New Roman" w:cs="Times New Roman"/>
      <w:sz w:val="20"/>
      <w:szCs w:val="20"/>
      <w:lang w:val="en-GB" w:eastAsia="en-GB" w:bidi="ar-SA"/>
    </w:rPr>
  </w:style>
  <w:style w:type="paragraph" w:styleId="CommentSubject">
    <w:name w:val="annotation subject"/>
    <w:basedOn w:val="CommentText"/>
    <w:next w:val="CommentText"/>
    <w:link w:val="CommentSubjectChar"/>
    <w:uiPriority w:val="99"/>
    <w:semiHidden/>
    <w:unhideWhenUsed/>
    <w:rsid w:val="00196F3D"/>
    <w:rPr>
      <w:b/>
      <w:bCs/>
    </w:rPr>
  </w:style>
  <w:style w:type="character" w:customStyle="1" w:styleId="CommentSubjectChar">
    <w:name w:val="Comment Subject Char"/>
    <w:basedOn w:val="CommentTextChar"/>
    <w:link w:val="CommentSubject"/>
    <w:uiPriority w:val="99"/>
    <w:semiHidden/>
    <w:rsid w:val="00196F3D"/>
    <w:rPr>
      <w:rFonts w:ascii="Times New Roman" w:eastAsia="Times New Roman" w:hAnsi="Times New Roman" w:cs="Times New Roman"/>
      <w:b/>
      <w:bCs/>
      <w:sz w:val="20"/>
      <w:szCs w:val="20"/>
      <w:lang w:val="en-GB" w:eastAsia="en-GB" w:bidi="ar-SA"/>
    </w:rPr>
  </w:style>
  <w:style w:type="paragraph" w:styleId="Revision">
    <w:name w:val="Revision"/>
    <w:hidden/>
    <w:uiPriority w:val="99"/>
    <w:semiHidden/>
    <w:rsid w:val="00880179"/>
    <w:pPr>
      <w:spacing w:after="0" w:line="240" w:lineRule="auto"/>
    </w:pPr>
    <w:rPr>
      <w:rFonts w:ascii="Times New Roman" w:eastAsia="Times New Roman" w:hAnsi="Times New Roman" w:cs="Times New Roman"/>
      <w:sz w:val="24"/>
      <w:szCs w:val="24"/>
      <w:lang w:val="en-GB" w:eastAsia="en-GB" w:bidi="ar-SA"/>
    </w:rPr>
  </w:style>
  <w:style w:type="paragraph" w:styleId="Title">
    <w:name w:val="Title"/>
    <w:basedOn w:val="Normal"/>
    <w:next w:val="Normal"/>
    <w:link w:val="TitleChar"/>
    <w:uiPriority w:val="10"/>
    <w:qFormat/>
    <w:rsid w:val="00082977"/>
    <w:pPr>
      <w:spacing w:after="300"/>
      <w:contextualSpacing/>
    </w:pPr>
    <w:rPr>
      <w:rFonts w:ascii="Arial" w:hAnsi="Arial"/>
      <w:b/>
      <w:spacing w:val="5"/>
      <w:kern w:val="28"/>
      <w:sz w:val="52"/>
      <w:szCs w:val="52"/>
      <w:lang w:eastAsia="en-US"/>
    </w:rPr>
  </w:style>
  <w:style w:type="character" w:customStyle="1" w:styleId="TitleChar">
    <w:name w:val="Title Char"/>
    <w:basedOn w:val="DefaultParagraphFont"/>
    <w:link w:val="Title"/>
    <w:uiPriority w:val="10"/>
    <w:rsid w:val="00082977"/>
    <w:rPr>
      <w:rFonts w:ascii="Arial" w:eastAsia="Times New Roman" w:hAnsi="Arial" w:cs="Times New Roman"/>
      <w:b/>
      <w:spacing w:val="5"/>
      <w:kern w:val="28"/>
      <w:sz w:val="52"/>
      <w:szCs w:val="52"/>
      <w:lang w:val="en-GB" w:bidi="ar-SA"/>
    </w:rPr>
  </w:style>
  <w:style w:type="character" w:customStyle="1" w:styleId="ms-rtefontsize-3">
    <w:name w:val="ms-rtefontsize-3"/>
    <w:basedOn w:val="DefaultParagraphFont"/>
    <w:rsid w:val="000A5E92"/>
  </w:style>
  <w:style w:type="paragraph" w:styleId="NormalWeb">
    <w:name w:val="Normal (Web)"/>
    <w:basedOn w:val="Normal"/>
    <w:uiPriority w:val="99"/>
    <w:unhideWhenUsed/>
    <w:rsid w:val="0048204C"/>
    <w:pPr>
      <w:spacing w:after="150"/>
    </w:pPr>
  </w:style>
  <w:style w:type="character" w:styleId="Strong">
    <w:name w:val="Strong"/>
    <w:basedOn w:val="DefaultParagraphFont"/>
    <w:uiPriority w:val="22"/>
    <w:qFormat/>
    <w:rsid w:val="00D62CA9"/>
    <w:rPr>
      <w:b/>
      <w:bCs/>
    </w:rPr>
  </w:style>
  <w:style w:type="paragraph" w:styleId="PlainText">
    <w:name w:val="Plain Text"/>
    <w:basedOn w:val="Normal"/>
    <w:link w:val="PlainTextChar"/>
    <w:uiPriority w:val="99"/>
    <w:unhideWhenUsed/>
    <w:rsid w:val="00913E9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913E98"/>
    <w:rPr>
      <w:rFonts w:ascii="Calibri" w:hAnsi="Calibri"/>
      <w:szCs w:val="21"/>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9089">
      <w:bodyDiv w:val="1"/>
      <w:marLeft w:val="0"/>
      <w:marRight w:val="0"/>
      <w:marTop w:val="0"/>
      <w:marBottom w:val="0"/>
      <w:divBdr>
        <w:top w:val="none" w:sz="0" w:space="0" w:color="auto"/>
        <w:left w:val="none" w:sz="0" w:space="0" w:color="auto"/>
        <w:bottom w:val="none" w:sz="0" w:space="0" w:color="auto"/>
        <w:right w:val="none" w:sz="0" w:space="0" w:color="auto"/>
      </w:divBdr>
    </w:div>
    <w:div w:id="208763009">
      <w:bodyDiv w:val="1"/>
      <w:marLeft w:val="0"/>
      <w:marRight w:val="0"/>
      <w:marTop w:val="0"/>
      <w:marBottom w:val="0"/>
      <w:divBdr>
        <w:top w:val="none" w:sz="0" w:space="0" w:color="auto"/>
        <w:left w:val="none" w:sz="0" w:space="0" w:color="auto"/>
        <w:bottom w:val="none" w:sz="0" w:space="0" w:color="auto"/>
        <w:right w:val="none" w:sz="0" w:space="0" w:color="auto"/>
      </w:divBdr>
    </w:div>
    <w:div w:id="327560950">
      <w:bodyDiv w:val="1"/>
      <w:marLeft w:val="0"/>
      <w:marRight w:val="0"/>
      <w:marTop w:val="0"/>
      <w:marBottom w:val="0"/>
      <w:divBdr>
        <w:top w:val="none" w:sz="0" w:space="0" w:color="auto"/>
        <w:left w:val="none" w:sz="0" w:space="0" w:color="auto"/>
        <w:bottom w:val="none" w:sz="0" w:space="0" w:color="auto"/>
        <w:right w:val="none" w:sz="0" w:space="0" w:color="auto"/>
      </w:divBdr>
    </w:div>
    <w:div w:id="374700773">
      <w:bodyDiv w:val="1"/>
      <w:marLeft w:val="0"/>
      <w:marRight w:val="0"/>
      <w:marTop w:val="0"/>
      <w:marBottom w:val="0"/>
      <w:divBdr>
        <w:top w:val="none" w:sz="0" w:space="0" w:color="auto"/>
        <w:left w:val="none" w:sz="0" w:space="0" w:color="auto"/>
        <w:bottom w:val="none" w:sz="0" w:space="0" w:color="auto"/>
        <w:right w:val="none" w:sz="0" w:space="0" w:color="auto"/>
      </w:divBdr>
    </w:div>
    <w:div w:id="380133249">
      <w:bodyDiv w:val="1"/>
      <w:marLeft w:val="0"/>
      <w:marRight w:val="0"/>
      <w:marTop w:val="0"/>
      <w:marBottom w:val="0"/>
      <w:divBdr>
        <w:top w:val="none" w:sz="0" w:space="0" w:color="auto"/>
        <w:left w:val="none" w:sz="0" w:space="0" w:color="auto"/>
        <w:bottom w:val="none" w:sz="0" w:space="0" w:color="auto"/>
        <w:right w:val="none" w:sz="0" w:space="0" w:color="auto"/>
      </w:divBdr>
    </w:div>
    <w:div w:id="530919878">
      <w:bodyDiv w:val="1"/>
      <w:marLeft w:val="0"/>
      <w:marRight w:val="0"/>
      <w:marTop w:val="0"/>
      <w:marBottom w:val="0"/>
      <w:divBdr>
        <w:top w:val="none" w:sz="0" w:space="0" w:color="auto"/>
        <w:left w:val="none" w:sz="0" w:space="0" w:color="auto"/>
        <w:bottom w:val="none" w:sz="0" w:space="0" w:color="auto"/>
        <w:right w:val="none" w:sz="0" w:space="0" w:color="auto"/>
      </w:divBdr>
      <w:divsChild>
        <w:div w:id="501312530">
          <w:marLeft w:val="0"/>
          <w:marRight w:val="0"/>
          <w:marTop w:val="0"/>
          <w:marBottom w:val="0"/>
          <w:divBdr>
            <w:top w:val="none" w:sz="0" w:space="0" w:color="auto"/>
            <w:left w:val="none" w:sz="0" w:space="0" w:color="auto"/>
            <w:bottom w:val="none" w:sz="0" w:space="0" w:color="auto"/>
            <w:right w:val="none" w:sz="0" w:space="0" w:color="auto"/>
          </w:divBdr>
          <w:divsChild>
            <w:div w:id="1393653512">
              <w:marLeft w:val="0"/>
              <w:marRight w:val="0"/>
              <w:marTop w:val="0"/>
              <w:marBottom w:val="0"/>
              <w:divBdr>
                <w:top w:val="none" w:sz="0" w:space="0" w:color="auto"/>
                <w:left w:val="none" w:sz="0" w:space="0" w:color="auto"/>
                <w:bottom w:val="none" w:sz="0" w:space="0" w:color="auto"/>
                <w:right w:val="none" w:sz="0" w:space="0" w:color="auto"/>
              </w:divBdr>
              <w:divsChild>
                <w:div w:id="1733767574">
                  <w:marLeft w:val="0"/>
                  <w:marRight w:val="0"/>
                  <w:marTop w:val="0"/>
                  <w:marBottom w:val="0"/>
                  <w:divBdr>
                    <w:top w:val="none" w:sz="0" w:space="0" w:color="auto"/>
                    <w:left w:val="none" w:sz="0" w:space="0" w:color="auto"/>
                    <w:bottom w:val="none" w:sz="0" w:space="0" w:color="auto"/>
                    <w:right w:val="none" w:sz="0" w:space="0" w:color="auto"/>
                  </w:divBdr>
                  <w:divsChild>
                    <w:div w:id="1150291097">
                      <w:marLeft w:val="0"/>
                      <w:marRight w:val="0"/>
                      <w:marTop w:val="0"/>
                      <w:marBottom w:val="0"/>
                      <w:divBdr>
                        <w:top w:val="none" w:sz="0" w:space="0" w:color="auto"/>
                        <w:left w:val="none" w:sz="0" w:space="0" w:color="auto"/>
                        <w:bottom w:val="none" w:sz="0" w:space="0" w:color="auto"/>
                        <w:right w:val="none" w:sz="0" w:space="0" w:color="auto"/>
                      </w:divBdr>
                      <w:divsChild>
                        <w:div w:id="802038258">
                          <w:marLeft w:val="0"/>
                          <w:marRight w:val="0"/>
                          <w:marTop w:val="0"/>
                          <w:marBottom w:val="0"/>
                          <w:divBdr>
                            <w:top w:val="none" w:sz="0" w:space="0" w:color="auto"/>
                            <w:left w:val="none" w:sz="0" w:space="0" w:color="auto"/>
                            <w:bottom w:val="none" w:sz="0" w:space="0" w:color="auto"/>
                            <w:right w:val="none" w:sz="0" w:space="0" w:color="auto"/>
                          </w:divBdr>
                          <w:divsChild>
                            <w:div w:id="1060448216">
                              <w:marLeft w:val="0"/>
                              <w:marRight w:val="0"/>
                              <w:marTop w:val="0"/>
                              <w:marBottom w:val="0"/>
                              <w:divBdr>
                                <w:top w:val="none" w:sz="0" w:space="0" w:color="auto"/>
                                <w:left w:val="none" w:sz="0" w:space="0" w:color="auto"/>
                                <w:bottom w:val="none" w:sz="0" w:space="0" w:color="auto"/>
                                <w:right w:val="none" w:sz="0" w:space="0" w:color="auto"/>
                              </w:divBdr>
                              <w:divsChild>
                                <w:div w:id="1087269950">
                                  <w:marLeft w:val="-300"/>
                                  <w:marRight w:val="-300"/>
                                  <w:marTop w:val="0"/>
                                  <w:marBottom w:val="0"/>
                                  <w:divBdr>
                                    <w:top w:val="none" w:sz="0" w:space="0" w:color="auto"/>
                                    <w:left w:val="none" w:sz="0" w:space="0" w:color="auto"/>
                                    <w:bottom w:val="none" w:sz="0" w:space="0" w:color="auto"/>
                                    <w:right w:val="none" w:sz="0" w:space="0" w:color="auto"/>
                                  </w:divBdr>
                                  <w:divsChild>
                                    <w:div w:id="2036104833">
                                      <w:marLeft w:val="0"/>
                                      <w:marRight w:val="0"/>
                                      <w:marTop w:val="0"/>
                                      <w:marBottom w:val="0"/>
                                      <w:divBdr>
                                        <w:top w:val="none" w:sz="0" w:space="0" w:color="auto"/>
                                        <w:left w:val="none" w:sz="0" w:space="0" w:color="auto"/>
                                        <w:bottom w:val="none" w:sz="0" w:space="0" w:color="auto"/>
                                        <w:right w:val="none" w:sz="0" w:space="0" w:color="auto"/>
                                      </w:divBdr>
                                      <w:divsChild>
                                        <w:div w:id="686637577">
                                          <w:marLeft w:val="0"/>
                                          <w:marRight w:val="0"/>
                                          <w:marTop w:val="0"/>
                                          <w:marBottom w:val="0"/>
                                          <w:divBdr>
                                            <w:top w:val="none" w:sz="0" w:space="0" w:color="auto"/>
                                            <w:left w:val="none" w:sz="0" w:space="0" w:color="auto"/>
                                            <w:bottom w:val="none" w:sz="0" w:space="0" w:color="auto"/>
                                            <w:right w:val="none" w:sz="0" w:space="0" w:color="auto"/>
                                          </w:divBdr>
                                          <w:divsChild>
                                            <w:div w:id="1005979860">
                                              <w:marLeft w:val="0"/>
                                              <w:marRight w:val="0"/>
                                              <w:marTop w:val="0"/>
                                              <w:marBottom w:val="0"/>
                                              <w:divBdr>
                                                <w:top w:val="none" w:sz="0" w:space="0" w:color="auto"/>
                                                <w:left w:val="none" w:sz="0" w:space="0" w:color="auto"/>
                                                <w:bottom w:val="none" w:sz="0" w:space="0" w:color="auto"/>
                                                <w:right w:val="none" w:sz="0" w:space="0" w:color="auto"/>
                                              </w:divBdr>
                                              <w:divsChild>
                                                <w:div w:id="1816676192">
                                                  <w:marLeft w:val="0"/>
                                                  <w:marRight w:val="0"/>
                                                  <w:marTop w:val="0"/>
                                                  <w:marBottom w:val="0"/>
                                                  <w:divBdr>
                                                    <w:top w:val="none" w:sz="0" w:space="0" w:color="auto"/>
                                                    <w:left w:val="none" w:sz="0" w:space="0" w:color="auto"/>
                                                    <w:bottom w:val="none" w:sz="0" w:space="0" w:color="auto"/>
                                                    <w:right w:val="none" w:sz="0" w:space="0" w:color="auto"/>
                                                  </w:divBdr>
                                                  <w:divsChild>
                                                    <w:div w:id="167142196">
                                                      <w:marLeft w:val="0"/>
                                                      <w:marRight w:val="0"/>
                                                      <w:marTop w:val="0"/>
                                                      <w:marBottom w:val="0"/>
                                                      <w:divBdr>
                                                        <w:top w:val="none" w:sz="0" w:space="0" w:color="auto"/>
                                                        <w:left w:val="none" w:sz="0" w:space="0" w:color="auto"/>
                                                        <w:bottom w:val="none" w:sz="0" w:space="0" w:color="auto"/>
                                                        <w:right w:val="none" w:sz="0" w:space="0" w:color="auto"/>
                                                      </w:divBdr>
                                                      <w:divsChild>
                                                        <w:div w:id="21298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0066121">
      <w:bodyDiv w:val="1"/>
      <w:marLeft w:val="0"/>
      <w:marRight w:val="0"/>
      <w:marTop w:val="0"/>
      <w:marBottom w:val="0"/>
      <w:divBdr>
        <w:top w:val="none" w:sz="0" w:space="0" w:color="auto"/>
        <w:left w:val="none" w:sz="0" w:space="0" w:color="auto"/>
        <w:bottom w:val="none" w:sz="0" w:space="0" w:color="auto"/>
        <w:right w:val="none" w:sz="0" w:space="0" w:color="auto"/>
      </w:divBdr>
    </w:div>
    <w:div w:id="857087631">
      <w:bodyDiv w:val="1"/>
      <w:marLeft w:val="0"/>
      <w:marRight w:val="0"/>
      <w:marTop w:val="0"/>
      <w:marBottom w:val="0"/>
      <w:divBdr>
        <w:top w:val="none" w:sz="0" w:space="0" w:color="auto"/>
        <w:left w:val="none" w:sz="0" w:space="0" w:color="auto"/>
        <w:bottom w:val="none" w:sz="0" w:space="0" w:color="auto"/>
        <w:right w:val="none" w:sz="0" w:space="0" w:color="auto"/>
      </w:divBdr>
    </w:div>
    <w:div w:id="1026567656">
      <w:bodyDiv w:val="1"/>
      <w:marLeft w:val="0"/>
      <w:marRight w:val="0"/>
      <w:marTop w:val="0"/>
      <w:marBottom w:val="0"/>
      <w:divBdr>
        <w:top w:val="none" w:sz="0" w:space="0" w:color="auto"/>
        <w:left w:val="none" w:sz="0" w:space="0" w:color="auto"/>
        <w:bottom w:val="none" w:sz="0" w:space="0" w:color="auto"/>
        <w:right w:val="none" w:sz="0" w:space="0" w:color="auto"/>
      </w:divBdr>
      <w:divsChild>
        <w:div w:id="1978755331">
          <w:marLeft w:val="0"/>
          <w:marRight w:val="0"/>
          <w:marTop w:val="0"/>
          <w:marBottom w:val="0"/>
          <w:divBdr>
            <w:top w:val="none" w:sz="0" w:space="0" w:color="auto"/>
            <w:left w:val="none" w:sz="0" w:space="0" w:color="auto"/>
            <w:bottom w:val="none" w:sz="0" w:space="0" w:color="auto"/>
            <w:right w:val="none" w:sz="0" w:space="0" w:color="auto"/>
          </w:divBdr>
          <w:divsChild>
            <w:div w:id="1510408829">
              <w:marLeft w:val="-225"/>
              <w:marRight w:val="-225"/>
              <w:marTop w:val="0"/>
              <w:marBottom w:val="0"/>
              <w:divBdr>
                <w:top w:val="none" w:sz="0" w:space="0" w:color="auto"/>
                <w:left w:val="none" w:sz="0" w:space="0" w:color="auto"/>
                <w:bottom w:val="none" w:sz="0" w:space="0" w:color="auto"/>
                <w:right w:val="none" w:sz="0" w:space="0" w:color="auto"/>
              </w:divBdr>
              <w:divsChild>
                <w:div w:id="1700548125">
                  <w:marLeft w:val="0"/>
                  <w:marRight w:val="0"/>
                  <w:marTop w:val="0"/>
                  <w:marBottom w:val="0"/>
                  <w:divBdr>
                    <w:top w:val="none" w:sz="0" w:space="0" w:color="auto"/>
                    <w:left w:val="none" w:sz="0" w:space="0" w:color="auto"/>
                    <w:bottom w:val="none" w:sz="0" w:space="0" w:color="auto"/>
                    <w:right w:val="none" w:sz="0" w:space="0" w:color="auto"/>
                  </w:divBdr>
                  <w:divsChild>
                    <w:div w:id="1981302445">
                      <w:marLeft w:val="0"/>
                      <w:marRight w:val="0"/>
                      <w:marTop w:val="0"/>
                      <w:marBottom w:val="0"/>
                      <w:divBdr>
                        <w:top w:val="none" w:sz="0" w:space="0" w:color="auto"/>
                        <w:left w:val="none" w:sz="0" w:space="0" w:color="auto"/>
                        <w:bottom w:val="none" w:sz="0" w:space="0" w:color="auto"/>
                        <w:right w:val="none" w:sz="0" w:space="0" w:color="auto"/>
                      </w:divBdr>
                      <w:divsChild>
                        <w:div w:id="298221286">
                          <w:marLeft w:val="0"/>
                          <w:marRight w:val="0"/>
                          <w:marTop w:val="0"/>
                          <w:marBottom w:val="0"/>
                          <w:divBdr>
                            <w:top w:val="none" w:sz="0" w:space="0" w:color="auto"/>
                            <w:left w:val="none" w:sz="0" w:space="0" w:color="auto"/>
                            <w:bottom w:val="none" w:sz="0" w:space="0" w:color="auto"/>
                            <w:right w:val="none" w:sz="0" w:space="0" w:color="auto"/>
                          </w:divBdr>
                          <w:divsChild>
                            <w:div w:id="474488204">
                              <w:marLeft w:val="0"/>
                              <w:marRight w:val="0"/>
                              <w:marTop w:val="0"/>
                              <w:marBottom w:val="0"/>
                              <w:divBdr>
                                <w:top w:val="none" w:sz="0" w:space="0" w:color="auto"/>
                                <w:left w:val="none" w:sz="0" w:space="0" w:color="auto"/>
                                <w:bottom w:val="none" w:sz="0" w:space="0" w:color="auto"/>
                                <w:right w:val="none" w:sz="0" w:space="0" w:color="auto"/>
                              </w:divBdr>
                              <w:divsChild>
                                <w:div w:id="11959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226818">
      <w:bodyDiv w:val="1"/>
      <w:marLeft w:val="0"/>
      <w:marRight w:val="0"/>
      <w:marTop w:val="0"/>
      <w:marBottom w:val="0"/>
      <w:divBdr>
        <w:top w:val="none" w:sz="0" w:space="0" w:color="auto"/>
        <w:left w:val="none" w:sz="0" w:space="0" w:color="auto"/>
        <w:bottom w:val="none" w:sz="0" w:space="0" w:color="auto"/>
        <w:right w:val="none" w:sz="0" w:space="0" w:color="auto"/>
      </w:divBdr>
    </w:div>
    <w:div w:id="1598519170">
      <w:bodyDiv w:val="1"/>
      <w:marLeft w:val="0"/>
      <w:marRight w:val="0"/>
      <w:marTop w:val="0"/>
      <w:marBottom w:val="0"/>
      <w:divBdr>
        <w:top w:val="none" w:sz="0" w:space="0" w:color="auto"/>
        <w:left w:val="none" w:sz="0" w:space="0" w:color="auto"/>
        <w:bottom w:val="none" w:sz="0" w:space="0" w:color="auto"/>
        <w:right w:val="none" w:sz="0" w:space="0" w:color="auto"/>
      </w:divBdr>
      <w:divsChild>
        <w:div w:id="886378353">
          <w:marLeft w:val="0"/>
          <w:marRight w:val="0"/>
          <w:marTop w:val="0"/>
          <w:marBottom w:val="0"/>
          <w:divBdr>
            <w:top w:val="none" w:sz="0" w:space="0" w:color="auto"/>
            <w:left w:val="none" w:sz="0" w:space="0" w:color="auto"/>
            <w:bottom w:val="none" w:sz="0" w:space="0" w:color="auto"/>
            <w:right w:val="none" w:sz="0" w:space="0" w:color="auto"/>
          </w:divBdr>
          <w:divsChild>
            <w:div w:id="1266183901">
              <w:marLeft w:val="0"/>
              <w:marRight w:val="0"/>
              <w:marTop w:val="0"/>
              <w:marBottom w:val="0"/>
              <w:divBdr>
                <w:top w:val="none" w:sz="0" w:space="0" w:color="auto"/>
                <w:left w:val="none" w:sz="0" w:space="0" w:color="auto"/>
                <w:bottom w:val="none" w:sz="0" w:space="0" w:color="auto"/>
                <w:right w:val="none" w:sz="0" w:space="0" w:color="auto"/>
              </w:divBdr>
              <w:divsChild>
                <w:div w:id="1126579840">
                  <w:marLeft w:val="0"/>
                  <w:marRight w:val="0"/>
                  <w:marTop w:val="0"/>
                  <w:marBottom w:val="0"/>
                  <w:divBdr>
                    <w:top w:val="none" w:sz="0" w:space="0" w:color="auto"/>
                    <w:left w:val="none" w:sz="0" w:space="0" w:color="auto"/>
                    <w:bottom w:val="none" w:sz="0" w:space="0" w:color="auto"/>
                    <w:right w:val="none" w:sz="0" w:space="0" w:color="auto"/>
                  </w:divBdr>
                  <w:divsChild>
                    <w:div w:id="1987002674">
                      <w:marLeft w:val="0"/>
                      <w:marRight w:val="0"/>
                      <w:marTop w:val="0"/>
                      <w:marBottom w:val="0"/>
                      <w:divBdr>
                        <w:top w:val="none" w:sz="0" w:space="0" w:color="auto"/>
                        <w:left w:val="none" w:sz="0" w:space="0" w:color="auto"/>
                        <w:bottom w:val="none" w:sz="0" w:space="0" w:color="auto"/>
                        <w:right w:val="none" w:sz="0" w:space="0" w:color="auto"/>
                      </w:divBdr>
                      <w:divsChild>
                        <w:div w:id="1518494873">
                          <w:marLeft w:val="0"/>
                          <w:marRight w:val="0"/>
                          <w:marTop w:val="0"/>
                          <w:marBottom w:val="0"/>
                          <w:divBdr>
                            <w:top w:val="none" w:sz="0" w:space="0" w:color="auto"/>
                            <w:left w:val="none" w:sz="0" w:space="0" w:color="auto"/>
                            <w:bottom w:val="none" w:sz="0" w:space="0" w:color="auto"/>
                            <w:right w:val="none" w:sz="0" w:space="0" w:color="auto"/>
                          </w:divBdr>
                          <w:divsChild>
                            <w:div w:id="941258733">
                              <w:marLeft w:val="0"/>
                              <w:marRight w:val="0"/>
                              <w:marTop w:val="0"/>
                              <w:marBottom w:val="0"/>
                              <w:divBdr>
                                <w:top w:val="none" w:sz="0" w:space="0" w:color="auto"/>
                                <w:left w:val="none" w:sz="0" w:space="0" w:color="auto"/>
                                <w:bottom w:val="none" w:sz="0" w:space="0" w:color="auto"/>
                                <w:right w:val="none" w:sz="0" w:space="0" w:color="auto"/>
                              </w:divBdr>
                              <w:divsChild>
                                <w:div w:id="237061046">
                                  <w:marLeft w:val="-300"/>
                                  <w:marRight w:val="-300"/>
                                  <w:marTop w:val="0"/>
                                  <w:marBottom w:val="0"/>
                                  <w:divBdr>
                                    <w:top w:val="none" w:sz="0" w:space="0" w:color="auto"/>
                                    <w:left w:val="none" w:sz="0" w:space="0" w:color="auto"/>
                                    <w:bottom w:val="none" w:sz="0" w:space="0" w:color="auto"/>
                                    <w:right w:val="none" w:sz="0" w:space="0" w:color="auto"/>
                                  </w:divBdr>
                                  <w:divsChild>
                                    <w:div w:id="1110245396">
                                      <w:marLeft w:val="0"/>
                                      <w:marRight w:val="0"/>
                                      <w:marTop w:val="0"/>
                                      <w:marBottom w:val="0"/>
                                      <w:divBdr>
                                        <w:top w:val="none" w:sz="0" w:space="0" w:color="auto"/>
                                        <w:left w:val="none" w:sz="0" w:space="0" w:color="auto"/>
                                        <w:bottom w:val="none" w:sz="0" w:space="0" w:color="auto"/>
                                        <w:right w:val="none" w:sz="0" w:space="0" w:color="auto"/>
                                      </w:divBdr>
                                      <w:divsChild>
                                        <w:div w:id="2129929687">
                                          <w:marLeft w:val="0"/>
                                          <w:marRight w:val="0"/>
                                          <w:marTop w:val="0"/>
                                          <w:marBottom w:val="0"/>
                                          <w:divBdr>
                                            <w:top w:val="none" w:sz="0" w:space="0" w:color="auto"/>
                                            <w:left w:val="none" w:sz="0" w:space="0" w:color="auto"/>
                                            <w:bottom w:val="none" w:sz="0" w:space="0" w:color="auto"/>
                                            <w:right w:val="none" w:sz="0" w:space="0" w:color="auto"/>
                                          </w:divBdr>
                                          <w:divsChild>
                                            <w:div w:id="1310281280">
                                              <w:marLeft w:val="0"/>
                                              <w:marRight w:val="0"/>
                                              <w:marTop w:val="0"/>
                                              <w:marBottom w:val="0"/>
                                              <w:divBdr>
                                                <w:top w:val="none" w:sz="0" w:space="0" w:color="auto"/>
                                                <w:left w:val="none" w:sz="0" w:space="0" w:color="auto"/>
                                                <w:bottom w:val="none" w:sz="0" w:space="0" w:color="auto"/>
                                                <w:right w:val="none" w:sz="0" w:space="0" w:color="auto"/>
                                              </w:divBdr>
                                              <w:divsChild>
                                                <w:div w:id="1402680112">
                                                  <w:marLeft w:val="0"/>
                                                  <w:marRight w:val="0"/>
                                                  <w:marTop w:val="0"/>
                                                  <w:marBottom w:val="0"/>
                                                  <w:divBdr>
                                                    <w:top w:val="none" w:sz="0" w:space="0" w:color="auto"/>
                                                    <w:left w:val="none" w:sz="0" w:space="0" w:color="auto"/>
                                                    <w:bottom w:val="none" w:sz="0" w:space="0" w:color="auto"/>
                                                    <w:right w:val="none" w:sz="0" w:space="0" w:color="auto"/>
                                                  </w:divBdr>
                                                  <w:divsChild>
                                                    <w:div w:id="1153135656">
                                                      <w:marLeft w:val="0"/>
                                                      <w:marRight w:val="0"/>
                                                      <w:marTop w:val="0"/>
                                                      <w:marBottom w:val="0"/>
                                                      <w:divBdr>
                                                        <w:top w:val="none" w:sz="0" w:space="0" w:color="auto"/>
                                                        <w:left w:val="none" w:sz="0" w:space="0" w:color="auto"/>
                                                        <w:bottom w:val="none" w:sz="0" w:space="0" w:color="auto"/>
                                                        <w:right w:val="none" w:sz="0" w:space="0" w:color="auto"/>
                                                      </w:divBdr>
                                                      <w:divsChild>
                                                        <w:div w:id="17615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4483497">
      <w:bodyDiv w:val="1"/>
      <w:marLeft w:val="0"/>
      <w:marRight w:val="0"/>
      <w:marTop w:val="0"/>
      <w:marBottom w:val="0"/>
      <w:divBdr>
        <w:top w:val="none" w:sz="0" w:space="0" w:color="auto"/>
        <w:left w:val="none" w:sz="0" w:space="0" w:color="auto"/>
        <w:bottom w:val="none" w:sz="0" w:space="0" w:color="auto"/>
        <w:right w:val="none" w:sz="0" w:space="0" w:color="auto"/>
      </w:divBdr>
    </w:div>
    <w:div w:id="1703437120">
      <w:bodyDiv w:val="1"/>
      <w:marLeft w:val="0"/>
      <w:marRight w:val="0"/>
      <w:marTop w:val="0"/>
      <w:marBottom w:val="0"/>
      <w:divBdr>
        <w:top w:val="none" w:sz="0" w:space="0" w:color="auto"/>
        <w:left w:val="none" w:sz="0" w:space="0" w:color="auto"/>
        <w:bottom w:val="none" w:sz="0" w:space="0" w:color="auto"/>
        <w:right w:val="none" w:sz="0" w:space="0" w:color="auto"/>
      </w:divBdr>
    </w:div>
    <w:div w:id="1805079164">
      <w:bodyDiv w:val="1"/>
      <w:marLeft w:val="0"/>
      <w:marRight w:val="0"/>
      <w:marTop w:val="0"/>
      <w:marBottom w:val="0"/>
      <w:divBdr>
        <w:top w:val="none" w:sz="0" w:space="0" w:color="auto"/>
        <w:left w:val="none" w:sz="0" w:space="0" w:color="auto"/>
        <w:bottom w:val="none" w:sz="0" w:space="0" w:color="auto"/>
        <w:right w:val="none" w:sz="0" w:space="0" w:color="auto"/>
      </w:divBdr>
    </w:div>
    <w:div w:id="1816948233">
      <w:bodyDiv w:val="1"/>
      <w:marLeft w:val="0"/>
      <w:marRight w:val="0"/>
      <w:marTop w:val="0"/>
      <w:marBottom w:val="0"/>
      <w:divBdr>
        <w:top w:val="none" w:sz="0" w:space="0" w:color="auto"/>
        <w:left w:val="none" w:sz="0" w:space="0" w:color="auto"/>
        <w:bottom w:val="none" w:sz="0" w:space="0" w:color="auto"/>
        <w:right w:val="none" w:sz="0" w:space="0" w:color="auto"/>
      </w:divBdr>
    </w:div>
    <w:div w:id="1853294715">
      <w:bodyDiv w:val="1"/>
      <w:marLeft w:val="0"/>
      <w:marRight w:val="0"/>
      <w:marTop w:val="0"/>
      <w:marBottom w:val="0"/>
      <w:divBdr>
        <w:top w:val="none" w:sz="0" w:space="0" w:color="auto"/>
        <w:left w:val="none" w:sz="0" w:space="0" w:color="auto"/>
        <w:bottom w:val="none" w:sz="0" w:space="0" w:color="auto"/>
        <w:right w:val="none" w:sz="0" w:space="0" w:color="auto"/>
      </w:divBdr>
      <w:divsChild>
        <w:div w:id="1472940377">
          <w:marLeft w:val="0"/>
          <w:marRight w:val="0"/>
          <w:marTop w:val="0"/>
          <w:marBottom w:val="0"/>
          <w:divBdr>
            <w:top w:val="none" w:sz="0" w:space="0" w:color="auto"/>
            <w:left w:val="none" w:sz="0" w:space="0" w:color="auto"/>
            <w:bottom w:val="none" w:sz="0" w:space="0" w:color="auto"/>
            <w:right w:val="none" w:sz="0" w:space="0" w:color="auto"/>
          </w:divBdr>
          <w:divsChild>
            <w:div w:id="2087993831">
              <w:marLeft w:val="0"/>
              <w:marRight w:val="0"/>
              <w:marTop w:val="0"/>
              <w:marBottom w:val="0"/>
              <w:divBdr>
                <w:top w:val="none" w:sz="0" w:space="0" w:color="auto"/>
                <w:left w:val="none" w:sz="0" w:space="0" w:color="auto"/>
                <w:bottom w:val="none" w:sz="0" w:space="0" w:color="auto"/>
                <w:right w:val="none" w:sz="0" w:space="0" w:color="auto"/>
              </w:divBdr>
              <w:divsChild>
                <w:div w:id="215625184">
                  <w:marLeft w:val="0"/>
                  <w:marRight w:val="0"/>
                  <w:marTop w:val="0"/>
                  <w:marBottom w:val="0"/>
                  <w:divBdr>
                    <w:top w:val="none" w:sz="0" w:space="0" w:color="auto"/>
                    <w:left w:val="none" w:sz="0" w:space="0" w:color="auto"/>
                    <w:bottom w:val="none" w:sz="0" w:space="0" w:color="auto"/>
                    <w:right w:val="none" w:sz="0" w:space="0" w:color="auto"/>
                  </w:divBdr>
                  <w:divsChild>
                    <w:div w:id="954482973">
                      <w:marLeft w:val="0"/>
                      <w:marRight w:val="0"/>
                      <w:marTop w:val="0"/>
                      <w:marBottom w:val="0"/>
                      <w:divBdr>
                        <w:top w:val="none" w:sz="0" w:space="0" w:color="auto"/>
                        <w:left w:val="none" w:sz="0" w:space="0" w:color="auto"/>
                        <w:bottom w:val="none" w:sz="0" w:space="0" w:color="auto"/>
                        <w:right w:val="none" w:sz="0" w:space="0" w:color="auto"/>
                      </w:divBdr>
                      <w:divsChild>
                        <w:div w:id="261189718">
                          <w:marLeft w:val="0"/>
                          <w:marRight w:val="0"/>
                          <w:marTop w:val="0"/>
                          <w:marBottom w:val="0"/>
                          <w:divBdr>
                            <w:top w:val="none" w:sz="0" w:space="0" w:color="auto"/>
                            <w:left w:val="none" w:sz="0" w:space="0" w:color="auto"/>
                            <w:bottom w:val="none" w:sz="0" w:space="0" w:color="auto"/>
                            <w:right w:val="none" w:sz="0" w:space="0" w:color="auto"/>
                          </w:divBdr>
                          <w:divsChild>
                            <w:div w:id="252252368">
                              <w:marLeft w:val="0"/>
                              <w:marRight w:val="0"/>
                              <w:marTop w:val="0"/>
                              <w:marBottom w:val="0"/>
                              <w:divBdr>
                                <w:top w:val="none" w:sz="0" w:space="0" w:color="auto"/>
                                <w:left w:val="none" w:sz="0" w:space="0" w:color="auto"/>
                                <w:bottom w:val="none" w:sz="0" w:space="0" w:color="auto"/>
                                <w:right w:val="none" w:sz="0" w:space="0" w:color="auto"/>
                              </w:divBdr>
                              <w:divsChild>
                                <w:div w:id="1867863800">
                                  <w:marLeft w:val="-300"/>
                                  <w:marRight w:val="-300"/>
                                  <w:marTop w:val="0"/>
                                  <w:marBottom w:val="0"/>
                                  <w:divBdr>
                                    <w:top w:val="none" w:sz="0" w:space="0" w:color="auto"/>
                                    <w:left w:val="none" w:sz="0" w:space="0" w:color="auto"/>
                                    <w:bottom w:val="none" w:sz="0" w:space="0" w:color="auto"/>
                                    <w:right w:val="none" w:sz="0" w:space="0" w:color="auto"/>
                                  </w:divBdr>
                                  <w:divsChild>
                                    <w:div w:id="1128744798">
                                      <w:marLeft w:val="0"/>
                                      <w:marRight w:val="0"/>
                                      <w:marTop w:val="0"/>
                                      <w:marBottom w:val="0"/>
                                      <w:divBdr>
                                        <w:top w:val="none" w:sz="0" w:space="0" w:color="auto"/>
                                        <w:left w:val="none" w:sz="0" w:space="0" w:color="auto"/>
                                        <w:bottom w:val="none" w:sz="0" w:space="0" w:color="auto"/>
                                        <w:right w:val="none" w:sz="0" w:space="0" w:color="auto"/>
                                      </w:divBdr>
                                      <w:divsChild>
                                        <w:div w:id="2030643835">
                                          <w:marLeft w:val="0"/>
                                          <w:marRight w:val="0"/>
                                          <w:marTop w:val="0"/>
                                          <w:marBottom w:val="0"/>
                                          <w:divBdr>
                                            <w:top w:val="none" w:sz="0" w:space="0" w:color="auto"/>
                                            <w:left w:val="none" w:sz="0" w:space="0" w:color="auto"/>
                                            <w:bottom w:val="none" w:sz="0" w:space="0" w:color="auto"/>
                                            <w:right w:val="none" w:sz="0" w:space="0" w:color="auto"/>
                                          </w:divBdr>
                                          <w:divsChild>
                                            <w:div w:id="64183519">
                                              <w:marLeft w:val="0"/>
                                              <w:marRight w:val="0"/>
                                              <w:marTop w:val="0"/>
                                              <w:marBottom w:val="0"/>
                                              <w:divBdr>
                                                <w:top w:val="none" w:sz="0" w:space="0" w:color="auto"/>
                                                <w:left w:val="none" w:sz="0" w:space="0" w:color="auto"/>
                                                <w:bottom w:val="none" w:sz="0" w:space="0" w:color="auto"/>
                                                <w:right w:val="none" w:sz="0" w:space="0" w:color="auto"/>
                                              </w:divBdr>
                                              <w:divsChild>
                                                <w:div w:id="1223558568">
                                                  <w:marLeft w:val="0"/>
                                                  <w:marRight w:val="0"/>
                                                  <w:marTop w:val="0"/>
                                                  <w:marBottom w:val="0"/>
                                                  <w:divBdr>
                                                    <w:top w:val="none" w:sz="0" w:space="0" w:color="auto"/>
                                                    <w:left w:val="none" w:sz="0" w:space="0" w:color="auto"/>
                                                    <w:bottom w:val="none" w:sz="0" w:space="0" w:color="auto"/>
                                                    <w:right w:val="none" w:sz="0" w:space="0" w:color="auto"/>
                                                  </w:divBdr>
                                                  <w:divsChild>
                                                    <w:div w:id="1505585314">
                                                      <w:marLeft w:val="0"/>
                                                      <w:marRight w:val="0"/>
                                                      <w:marTop w:val="0"/>
                                                      <w:marBottom w:val="0"/>
                                                      <w:divBdr>
                                                        <w:top w:val="none" w:sz="0" w:space="0" w:color="auto"/>
                                                        <w:left w:val="none" w:sz="0" w:space="0" w:color="auto"/>
                                                        <w:bottom w:val="none" w:sz="0" w:space="0" w:color="auto"/>
                                                        <w:right w:val="none" w:sz="0" w:space="0" w:color="auto"/>
                                                      </w:divBdr>
                                                      <w:divsChild>
                                                        <w:div w:id="20541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04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BEE1C53A3340A69DBF8008BA65771D"/>
        <w:category>
          <w:name w:val="General"/>
          <w:gallery w:val="placeholder"/>
        </w:category>
        <w:types>
          <w:type w:val="bbPlcHdr"/>
        </w:types>
        <w:behaviors>
          <w:behavior w:val="content"/>
        </w:behaviors>
        <w:guid w:val="{B533CD12-FE95-4064-A9C0-623DF6A05721}"/>
      </w:docPartPr>
      <w:docPartBody>
        <w:p w:rsidR="004E2BDA" w:rsidRDefault="00961AC4" w:rsidP="00961AC4">
          <w:pPr>
            <w:pStyle w:val="FBBEE1C53A3340A69DBF8008BA65771D"/>
          </w:pPr>
          <w:r w:rsidRPr="00C20DBD">
            <w:rPr>
              <w:rStyle w:val="PlaceholderText"/>
            </w:rPr>
            <w:t>Click here to enter text.</w:t>
          </w:r>
        </w:p>
      </w:docPartBody>
    </w:docPart>
    <w:docPart>
      <w:docPartPr>
        <w:name w:val="6814C624DE754DCBB1C2940A350171AF"/>
        <w:category>
          <w:name w:val="General"/>
          <w:gallery w:val="placeholder"/>
        </w:category>
        <w:types>
          <w:type w:val="bbPlcHdr"/>
        </w:types>
        <w:behaviors>
          <w:behavior w:val="content"/>
        </w:behaviors>
        <w:guid w:val="{2D89D1A6-A907-44D2-859D-26E4847F6B08}"/>
      </w:docPartPr>
      <w:docPartBody>
        <w:p w:rsidR="004E2BDA" w:rsidRDefault="00961AC4" w:rsidP="00961AC4">
          <w:pPr>
            <w:pStyle w:val="6814C624DE754DCBB1C2940A350171AF"/>
          </w:pPr>
          <w:r w:rsidRPr="00C20DBD">
            <w:rPr>
              <w:rStyle w:val="PlaceholderText"/>
            </w:rPr>
            <w:t>Click here to enter text.</w:t>
          </w:r>
        </w:p>
      </w:docPartBody>
    </w:docPart>
    <w:docPart>
      <w:docPartPr>
        <w:name w:val="B2A71E758453412FB4617AD4EF777B3E"/>
        <w:category>
          <w:name w:val="General"/>
          <w:gallery w:val="placeholder"/>
        </w:category>
        <w:types>
          <w:type w:val="bbPlcHdr"/>
        </w:types>
        <w:behaviors>
          <w:behavior w:val="content"/>
        </w:behaviors>
        <w:guid w:val="{47EB8647-B4F9-4974-BF7F-E5EEDA88A4EC}"/>
      </w:docPartPr>
      <w:docPartBody>
        <w:p w:rsidR="004E2BDA" w:rsidRDefault="00961AC4" w:rsidP="00961AC4">
          <w:pPr>
            <w:pStyle w:val="B2A71E758453412FB4617AD4EF777B3E"/>
          </w:pPr>
          <w:r w:rsidRPr="00C20DBD">
            <w:rPr>
              <w:rStyle w:val="PlaceholderText"/>
            </w:rPr>
            <w:t>Click here to enter text.</w:t>
          </w:r>
        </w:p>
      </w:docPartBody>
    </w:docPart>
    <w:docPart>
      <w:docPartPr>
        <w:name w:val="C64270B573A3435A89C38DA739415739"/>
        <w:category>
          <w:name w:val="General"/>
          <w:gallery w:val="placeholder"/>
        </w:category>
        <w:types>
          <w:type w:val="bbPlcHdr"/>
        </w:types>
        <w:behaviors>
          <w:behavior w:val="content"/>
        </w:behaviors>
        <w:guid w:val="{11011CBF-CC26-49D4-856B-C5AD0DA03B28}"/>
      </w:docPartPr>
      <w:docPartBody>
        <w:p w:rsidR="004E2BDA" w:rsidRDefault="00961AC4" w:rsidP="00961AC4">
          <w:pPr>
            <w:pStyle w:val="C64270B573A3435A89C38DA739415739"/>
          </w:pPr>
          <w:r w:rsidRPr="00C20DB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C4"/>
    <w:rsid w:val="00022C20"/>
    <w:rsid w:val="001A2A63"/>
    <w:rsid w:val="0033112B"/>
    <w:rsid w:val="003855DE"/>
    <w:rsid w:val="00472926"/>
    <w:rsid w:val="004E2BDA"/>
    <w:rsid w:val="00647F26"/>
    <w:rsid w:val="007A501D"/>
    <w:rsid w:val="007D7944"/>
    <w:rsid w:val="008B0995"/>
    <w:rsid w:val="00920C71"/>
    <w:rsid w:val="00950ADF"/>
    <w:rsid w:val="00961AC4"/>
    <w:rsid w:val="00A45197"/>
    <w:rsid w:val="00B936F9"/>
    <w:rsid w:val="00CC4B97"/>
    <w:rsid w:val="00D52E28"/>
    <w:rsid w:val="00E16260"/>
    <w:rsid w:val="00FC5851"/>
  </w:rsids>
  <m:mathPr>
    <m:mathFont m:val="Cambria Math"/>
    <m:brkBin m:val="before"/>
    <m:brkBinSub m:val="--"/>
    <m:smallFrac m:val="0"/>
    <m:dispDef/>
    <m:lMargin m:val="0"/>
    <m:rMargin m:val="0"/>
    <m:defJc m:val="centerGroup"/>
    <m:wrapIndent m:val="1440"/>
    <m:intLim m:val="subSup"/>
    <m:naryLim m:val="undOvr"/>
  </m:mathPr>
  <w:themeFontLang w:val="cy-GB" w:bidi="as-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cy-GB" w:eastAsia="cy-GB" w:bidi="as-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AC4"/>
    <w:rPr>
      <w:color w:val="808080"/>
    </w:rPr>
  </w:style>
  <w:style w:type="paragraph" w:customStyle="1" w:styleId="7F9BBA0627EA462D990364A6B7F60965">
    <w:name w:val="7F9BBA0627EA462D990364A6B7F60965"/>
    <w:rsid w:val="00961AC4"/>
  </w:style>
  <w:style w:type="paragraph" w:customStyle="1" w:styleId="FBBEE1C53A3340A69DBF8008BA65771D">
    <w:name w:val="FBBEE1C53A3340A69DBF8008BA65771D"/>
    <w:rsid w:val="00961AC4"/>
  </w:style>
  <w:style w:type="paragraph" w:customStyle="1" w:styleId="6814C624DE754DCBB1C2940A350171AF">
    <w:name w:val="6814C624DE754DCBB1C2940A350171AF"/>
    <w:rsid w:val="00961AC4"/>
  </w:style>
  <w:style w:type="paragraph" w:customStyle="1" w:styleId="B2A71E758453412FB4617AD4EF777B3E">
    <w:name w:val="B2A71E758453412FB4617AD4EF777B3E"/>
    <w:rsid w:val="00961AC4"/>
  </w:style>
  <w:style w:type="paragraph" w:customStyle="1" w:styleId="C64270B573A3435A89C38DA739415739">
    <w:name w:val="C64270B573A3435A89C38DA739415739"/>
    <w:rsid w:val="00961A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23e08d1-cfae-4c64-8a39-3daa63e455d0">Blank Fairness and Equality Impact Assessment form. </Description0>
    <Document_x0020_publication_x0020_date xmlns="f23e08d1-cfae-4c64-8a39-3daa63e455d0" xsi:nil="true"/>
    <Document_x0020_type xmlns="f23e08d1-cfae-4c64-8a39-3daa63e455d0" xsi:nil="true"/>
    <ServiceArea xmlns="f23e08d1-cfae-4c64-8a39-3daa63e455d0">
      <Value>10</Value>
      <Value>7</Value>
      <Value>9</Value>
      <Value>8</Value>
      <Value>3</Value>
      <Value>4</Value>
      <Value>1</Value>
      <Value>2</Value>
    </ServiceArea>
    <TaxCatchAll xmlns="3ef593ed-a136-4993-b884-03183f36ea17"/>
    <Document_x0020_retention_x0020_details xmlns="f23e08d1-cfae-4c64-8a39-3daa63e455d0" xsi:nil="true"/>
    <PublishingExpirationDate xmlns="http://schemas.microsoft.com/sharepoint/v3" xsi:nil="true"/>
    <RelatesTo xmlns="f23e08d1-cfae-4c64-8a39-3daa63e455d0">
      <Value>7</Value>
    </RelatesTo>
    <PublishingStartDate xmlns="http://schemas.microsoft.com/sharepoint/v3" xsi:nil="true"/>
    <Author0 xmlns="f23e08d1-cfae-4c64-8a39-3daa63e455d0">Joseph Lewis</Author0>
    <Reviewdate xmlns="f23e08d1-cfae-4c64-8a39-3daa63e455d0">2019-07-31T23:00:00+00:00</Reviewdate>
    <_dlc_DocId xmlns="3ef593ed-a136-4993-b884-03183f36ea17">K5RUQ6YSDAW7-11-2217</_dlc_DocId>
    <_dlc_DocIdUrl xmlns="3ef593ed-a136-4993-b884-03183f36ea17">
      <Url>https://intranet.corporate.newport/sites/live/_layouts/15/DocIdRedir.aspx?ID=K5RUQ6YSDAW7-11-2217</Url>
      <Description>K5RUQ6YSDAW7-11-2217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F24ACFD4528343A7AA74AA77C41314" ma:contentTypeVersion="18" ma:contentTypeDescription="Create a new document." ma:contentTypeScope="" ma:versionID="1b76388961426860359573db47c36264">
  <xsd:schema xmlns:xsd="http://www.w3.org/2001/XMLSchema" xmlns:xs="http://www.w3.org/2001/XMLSchema" xmlns:p="http://schemas.microsoft.com/office/2006/metadata/properties" xmlns:ns1="http://schemas.microsoft.com/sharepoint/v3" xmlns:ns2="f23e08d1-cfae-4c64-8a39-3daa63e455d0" xmlns:ns3="3ef593ed-a136-4993-b884-03183f36ea17" targetNamespace="http://schemas.microsoft.com/office/2006/metadata/properties" ma:root="true" ma:fieldsID="0154bfe5a9cd9162578c0b4c7540d9f8" ns1:_="" ns2:_="" ns3:_="">
    <xsd:import namespace="http://schemas.microsoft.com/sharepoint/v3"/>
    <xsd:import namespace="f23e08d1-cfae-4c64-8a39-3daa63e455d0"/>
    <xsd:import namespace="3ef593ed-a136-4993-b884-03183f36ea17"/>
    <xsd:element name="properties">
      <xsd:complexType>
        <xsd:sequence>
          <xsd:element name="documentManagement">
            <xsd:complexType>
              <xsd:all>
                <xsd:element ref="ns2:Description0" minOccurs="0"/>
                <xsd:element ref="ns2:ServiceArea" minOccurs="0"/>
                <xsd:element ref="ns2:Author0" minOccurs="0"/>
                <xsd:element ref="ns2:Document_x0020_publication_x0020_date" minOccurs="0"/>
                <xsd:element ref="ns2:Document_x0020_retention_x0020_details" minOccurs="0"/>
                <xsd:element ref="ns2:Document_x0020_type" minOccurs="0"/>
                <xsd:element ref="ns2:Reviewdate" minOccurs="0"/>
                <xsd:element ref="ns1:PublishingStartDate" minOccurs="0"/>
                <xsd:element ref="ns1:PublishingExpirationDate" minOccurs="0"/>
                <xsd:element ref="ns2:RelatesTo" minOccurs="0"/>
                <xsd:element ref="ns3: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3e08d1-cfae-4c64-8a39-3daa63e455d0"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Note">
          <xsd:maxLength value="255"/>
        </xsd:restriction>
      </xsd:simpleType>
    </xsd:element>
    <xsd:element name="ServiceArea" ma:index="3" nillable="true" ma:displayName="ServiceArea" ma:list="{17a89c98-d512-44ad-a7bb-595acde50b17}" ma:internalName="ServiceArea" ma:readOnly="false" ma:showField="Title">
      <xsd:complexType>
        <xsd:complexContent>
          <xsd:extension base="dms:MultiChoiceLookup">
            <xsd:sequence>
              <xsd:element name="Value" type="dms:Lookup" maxOccurs="unbounded" minOccurs="0" nillable="true"/>
            </xsd:sequence>
          </xsd:extension>
        </xsd:complexContent>
      </xsd:complexType>
    </xsd:element>
    <xsd:element name="Author0" ma:index="4" nillable="true" ma:displayName="Author" ma:internalName="Author0">
      <xsd:simpleType>
        <xsd:restriction base="dms:Text">
          <xsd:maxLength value="255"/>
        </xsd:restriction>
      </xsd:simpleType>
    </xsd:element>
    <xsd:element name="Document_x0020_publication_x0020_date" ma:index="5" nillable="true" ma:displayName="Document publication date" ma:internalName="Document_x0020_publication_x0020_date">
      <xsd:simpleType>
        <xsd:restriction base="dms:Text">
          <xsd:maxLength value="255"/>
        </xsd:restriction>
      </xsd:simpleType>
    </xsd:element>
    <xsd:element name="Document_x0020_retention_x0020_details" ma:index="6" nillable="true" ma:displayName="Document retention details" ma:internalName="Document_x0020_retention_x0020_details">
      <xsd:simpleType>
        <xsd:restriction base="dms:Text">
          <xsd:maxLength value="255"/>
        </xsd:restriction>
      </xsd:simpleType>
    </xsd:element>
    <xsd:element name="Document_x0020_type" ma:index="7" nillable="true" ma:displayName="Document type" ma:list="{53588016-1874-443c-b2fc-d1460d5f22ce}" ma:internalName="Document_x0020_type" ma:showField="Title">
      <xsd:simpleType>
        <xsd:restriction base="dms:Lookup"/>
      </xsd:simpleType>
    </xsd:element>
    <xsd:element name="Reviewdate" ma:index="9" nillable="true" ma:displayName="Reviewdate" ma:format="DateOnly" ma:internalName="Reviewdate">
      <xsd:simpleType>
        <xsd:restriction base="dms:DateTime"/>
      </xsd:simpleType>
    </xsd:element>
    <xsd:element name="RelatesTo" ma:index="12" nillable="true" ma:displayName="RelatesTo" ma:list="{c5bccd67-ff05-4d49-bd37-1ed8d6c0d3e3}" ma:internalName="RelatesTo"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f593ed-a136-4993-b884-03183f36ea1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6dab808-3408-4025-8c2a-69cc498dd470}" ma:internalName="TaxCatchAll" ma:showField="CatchAllData" ma:web="3ef593ed-a136-4993-b884-03183f36ea17">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861CA-5451-4F3C-BDC5-0BF2FFAD016A}">
  <ds:schemaRefs>
    <ds:schemaRef ds:uri="http://schemas.microsoft.com/office/infopath/2007/PartnerControls"/>
    <ds:schemaRef ds:uri="http://purl.org/dc/dcmitype/"/>
    <ds:schemaRef ds:uri="3ef593ed-a136-4993-b884-03183f36ea17"/>
    <ds:schemaRef ds:uri="http://purl.org/dc/elements/1.1/"/>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purl.org/dc/terms/"/>
    <ds:schemaRef ds:uri="f23e08d1-cfae-4c64-8a39-3daa63e455d0"/>
    <ds:schemaRef ds:uri="http://www.w3.org/XML/1998/namespace"/>
  </ds:schemaRefs>
</ds:datastoreItem>
</file>

<file path=customXml/itemProps2.xml><?xml version="1.0" encoding="utf-8"?>
<ds:datastoreItem xmlns:ds="http://schemas.openxmlformats.org/officeDocument/2006/customXml" ds:itemID="{1EE01701-02DC-4678-B697-01D1DAD8AF23}">
  <ds:schemaRefs>
    <ds:schemaRef ds:uri="http://schemas.microsoft.com/sharepoint/v3/contenttype/forms"/>
  </ds:schemaRefs>
</ds:datastoreItem>
</file>

<file path=customXml/itemProps3.xml><?xml version="1.0" encoding="utf-8"?>
<ds:datastoreItem xmlns:ds="http://schemas.openxmlformats.org/officeDocument/2006/customXml" ds:itemID="{6BCF6E92-B8C0-48A1-81E8-4D6BB36F50C1}">
  <ds:schemaRefs>
    <ds:schemaRef ds:uri="http://schemas.microsoft.com/sharepoint/events"/>
  </ds:schemaRefs>
</ds:datastoreItem>
</file>

<file path=customXml/itemProps4.xml><?xml version="1.0" encoding="utf-8"?>
<ds:datastoreItem xmlns:ds="http://schemas.openxmlformats.org/officeDocument/2006/customXml" ds:itemID="{4398B6C0-FD6D-4052-993A-7AA3FC6B1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e08d1-cfae-4c64-8a39-3daa63e455d0"/>
    <ds:schemaRef ds:uri="3ef593ed-a136-4993-b884-03183f36e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D6E875-278A-49E7-B76E-461EE4D2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55092509</Template>
  <TotalTime>1</TotalTime>
  <Pages>11</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Fairness and Equality Impact Assessment form</vt:lpstr>
    </vt:vector>
  </TitlesOfParts>
  <Company>Newport City Council</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Fairness and Equality Impact Assessment form</dc:title>
  <dc:subject/>
  <dc:creator>Llio Elgar</dc:creator>
  <cp:keywords/>
  <dc:description/>
  <cp:lastModifiedBy>Jane Beckett</cp:lastModifiedBy>
  <cp:revision>2</cp:revision>
  <dcterms:created xsi:type="dcterms:W3CDTF">2020-09-21T09:10:00Z</dcterms:created>
  <dcterms:modified xsi:type="dcterms:W3CDTF">2020-09-21T09:10:00Z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0x010100DFF24ACFD4528343A7AA74AA77C41314</vt:lpwstr>
  </property>
  <property fmtid="{D5CDD505-2E9C-101B-9397-08002B2CF9AE}" pid="3" name="_dlc_DocIdItemGuid">
    <vt:lpwstr>30bae56e-5ec2-4bb5-bc67-2bfb2639b6a8</vt:lpwstr>
  </property>
</Properties>
</file>